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F32D0B" w:rsidRPr="0083152B" w:rsidTr="00F32D0B">
        <w:trPr>
          <w:trHeight w:val="415"/>
        </w:trPr>
        <w:tc>
          <w:tcPr>
            <w:tcW w:w="1849" w:type="dxa"/>
            <w:vMerge w:val="restart"/>
          </w:tcPr>
          <w:p w:rsidR="00F32D0B" w:rsidRPr="0083152B" w:rsidRDefault="00F32D0B" w:rsidP="008315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83152B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39A345A3" wp14:editId="47B35475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F32D0B" w:rsidRPr="0083152B" w:rsidRDefault="00F32D0B" w:rsidP="0083152B">
            <w:pPr>
              <w:rPr>
                <w:rFonts w:ascii="Times New Roman" w:hAnsi="Times New Roman"/>
                <w:sz w:val="28"/>
                <w:lang w:eastAsia="en-US"/>
              </w:rPr>
            </w:pPr>
            <w:r w:rsidRPr="0083152B">
              <w:rPr>
                <w:rFonts w:ascii="Times New Roman" w:hAnsi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F32D0B" w:rsidRPr="0083152B" w:rsidTr="00F32D0B">
        <w:trPr>
          <w:trHeight w:val="688"/>
        </w:trPr>
        <w:tc>
          <w:tcPr>
            <w:tcW w:w="1849" w:type="dxa"/>
            <w:vMerge/>
          </w:tcPr>
          <w:p w:rsidR="00F32D0B" w:rsidRPr="0083152B" w:rsidRDefault="00F32D0B" w:rsidP="008315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lang w:eastAsia="en-US"/>
              </w:rPr>
            </w:pPr>
          </w:p>
        </w:tc>
        <w:tc>
          <w:tcPr>
            <w:tcW w:w="7898" w:type="dxa"/>
          </w:tcPr>
          <w:p w:rsidR="00F32D0B" w:rsidRPr="0083152B" w:rsidRDefault="00F32D0B" w:rsidP="0083152B">
            <w:pPr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83152B">
              <w:rPr>
                <w:rFonts w:ascii="Times New Roman" w:hAnsi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F32D0B" w:rsidRPr="0083152B" w:rsidTr="00F32D0B">
        <w:trPr>
          <w:trHeight w:val="304"/>
        </w:trPr>
        <w:tc>
          <w:tcPr>
            <w:tcW w:w="1849" w:type="dxa"/>
            <w:vMerge/>
          </w:tcPr>
          <w:p w:rsidR="00F32D0B" w:rsidRPr="0083152B" w:rsidRDefault="00F32D0B" w:rsidP="008315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</w:p>
        </w:tc>
        <w:tc>
          <w:tcPr>
            <w:tcW w:w="7898" w:type="dxa"/>
          </w:tcPr>
          <w:p w:rsidR="00F32D0B" w:rsidRPr="0083152B" w:rsidRDefault="00F32D0B" w:rsidP="00831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83152B">
              <w:rPr>
                <w:rFonts w:ascii="Times New Roman" w:hAnsi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F32D0B" w:rsidRPr="0083152B" w:rsidRDefault="00F32D0B" w:rsidP="0083152B">
      <w:pPr>
        <w:spacing w:after="0"/>
        <w:rPr>
          <w:rFonts w:ascii="Times New Roman" w:hAnsi="Times New Roman"/>
          <w:color w:val="000000"/>
          <w:sz w:val="28"/>
        </w:rPr>
      </w:pPr>
    </w:p>
    <w:p w:rsidR="00F32D0B" w:rsidRPr="0083152B" w:rsidRDefault="00F32D0B" w:rsidP="0083152B">
      <w:pPr>
        <w:spacing w:after="0"/>
        <w:jc w:val="center"/>
        <w:rPr>
          <w:rFonts w:ascii="Times New Roman" w:hAnsi="Times New Roman"/>
          <w:color w:val="000000"/>
        </w:rPr>
      </w:pPr>
      <w:r w:rsidRPr="0083152B">
        <w:rPr>
          <w:rFonts w:ascii="Times New Roman" w:hAnsi="Times New Roman"/>
          <w:color w:val="000000"/>
        </w:rPr>
        <w:t xml:space="preserve"> </w:t>
      </w:r>
    </w:p>
    <w:p w:rsidR="00F32D0B" w:rsidRPr="0083152B" w:rsidRDefault="00F32D0B" w:rsidP="0083152B">
      <w:pPr>
        <w:spacing w:after="0"/>
        <w:jc w:val="center"/>
        <w:rPr>
          <w:rFonts w:ascii="Times New Roman" w:hAnsi="Times New Roman"/>
          <w:color w:val="000000"/>
          <w:sz w:val="28"/>
        </w:rPr>
      </w:pPr>
    </w:p>
    <w:p w:rsidR="00F32D0B" w:rsidRPr="00F32D0B" w:rsidRDefault="00F32D0B" w:rsidP="00F32D0B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F32D0B">
        <w:rPr>
          <w:rFonts w:ascii="Times New Roman" w:hAnsi="Times New Roman"/>
          <w:b/>
          <w:color w:val="000000"/>
        </w:rPr>
        <w:t xml:space="preserve"> </w:t>
      </w:r>
    </w:p>
    <w:p w:rsidR="00F32D0B" w:rsidRPr="00F32D0B" w:rsidRDefault="00F32D0B" w:rsidP="00F32D0B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F32D0B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F32D0B" w:rsidRPr="00F32D0B" w:rsidTr="00F32D0B">
        <w:tc>
          <w:tcPr>
            <w:tcW w:w="10031" w:type="dxa"/>
          </w:tcPr>
          <w:p w:rsidR="00F32D0B" w:rsidRPr="00F32D0B" w:rsidRDefault="00F32D0B" w:rsidP="00F32D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F32D0B" w:rsidRPr="00F32D0B" w:rsidTr="00F32D0B">
        <w:tc>
          <w:tcPr>
            <w:tcW w:w="10031" w:type="dxa"/>
          </w:tcPr>
          <w:p w:rsidR="00F32D0B" w:rsidRPr="00F32D0B" w:rsidRDefault="00F32D0B" w:rsidP="00F32D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F32D0B" w:rsidRPr="00F32D0B" w:rsidRDefault="00F32D0B" w:rsidP="00F32D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F32D0B" w:rsidRPr="00F32D0B" w:rsidTr="00F32D0B">
        <w:tc>
          <w:tcPr>
            <w:tcW w:w="10031" w:type="dxa"/>
          </w:tcPr>
          <w:p w:rsidR="00F32D0B" w:rsidRPr="00F32D0B" w:rsidRDefault="00F32D0B" w:rsidP="00F32D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F32D0B" w:rsidRPr="00F32D0B" w:rsidRDefault="00F32D0B" w:rsidP="00F32D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F32D0B" w:rsidRPr="00F32D0B" w:rsidRDefault="00F32D0B" w:rsidP="00F32D0B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83152B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83152B">
      <w:pPr>
        <w:tabs>
          <w:tab w:val="left" w:pos="1545"/>
          <w:tab w:val="center" w:pos="4677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2D0B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F32D0B" w:rsidRDefault="00F32D0B" w:rsidP="0083152B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2D0B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83152B" w:rsidRPr="00F32D0B" w:rsidRDefault="0083152B" w:rsidP="0083152B">
      <w:pPr>
        <w:spacing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F32D0B" w:rsidRPr="00F32D0B" w:rsidRDefault="00F32D0B" w:rsidP="008315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</w:rPr>
      </w:pPr>
      <w:r w:rsidRPr="00F32D0B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F32D0B" w:rsidRPr="00F32D0B" w:rsidRDefault="00F32D0B" w:rsidP="008315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  <w:u w:val="single"/>
        </w:rPr>
      </w:pPr>
    </w:p>
    <w:p w:rsidR="00F32D0B" w:rsidRPr="00F32D0B" w:rsidRDefault="00F32D0B" w:rsidP="008315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F32D0B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F32D0B" w:rsidRPr="00F32D0B" w:rsidRDefault="00F32D0B" w:rsidP="0083152B">
      <w:pPr>
        <w:widowControl w:val="0"/>
        <w:spacing w:after="0"/>
        <w:ind w:left="48"/>
        <w:jc w:val="center"/>
        <w:rPr>
          <w:rFonts w:ascii="Times New Roman" w:hAnsi="Times New Roman"/>
          <w:bCs/>
          <w:sz w:val="28"/>
          <w:szCs w:val="28"/>
          <w:lang w:bidi="ru-RU"/>
        </w:rPr>
      </w:pPr>
      <w:r w:rsidRPr="00F32D0B">
        <w:rPr>
          <w:rFonts w:ascii="Times New Roman" w:eastAsia="Calibri" w:hAnsi="Times New Roman"/>
          <w:bCs/>
          <w:spacing w:val="-3"/>
          <w:sz w:val="28"/>
          <w:szCs w:val="28"/>
        </w:rPr>
        <w:t xml:space="preserve">ОП. 01. </w:t>
      </w:r>
      <w:r w:rsidRPr="00F32D0B">
        <w:rPr>
          <w:rFonts w:ascii="Times New Roman" w:hAnsi="Times New Roman"/>
          <w:bCs/>
          <w:sz w:val="28"/>
          <w:szCs w:val="28"/>
          <w:lang w:bidi="ru-RU"/>
        </w:rPr>
        <w:t>«</w:t>
      </w:r>
      <w:r>
        <w:rPr>
          <w:rFonts w:ascii="Times New Roman" w:hAnsi="Times New Roman"/>
          <w:bCs/>
          <w:sz w:val="28"/>
          <w:szCs w:val="28"/>
          <w:lang w:bidi="ru-RU"/>
        </w:rPr>
        <w:t>ПЕДАГОГИКА</w:t>
      </w:r>
      <w:r w:rsidRPr="00F32D0B">
        <w:rPr>
          <w:rFonts w:ascii="Times New Roman" w:hAnsi="Times New Roman"/>
          <w:bCs/>
          <w:sz w:val="28"/>
          <w:szCs w:val="28"/>
          <w:lang w:bidi="ru-RU"/>
        </w:rPr>
        <w:t>»</w:t>
      </w: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32D0B">
        <w:rPr>
          <w:rFonts w:ascii="Times New Roman" w:hAnsi="Times New Roman"/>
          <w:sz w:val="24"/>
          <w:szCs w:val="24"/>
        </w:rPr>
        <w:t>Грозный- 2023 г.</w:t>
      </w: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F32D0B" w:rsidRPr="0083152B" w:rsidTr="00F32D0B">
        <w:trPr>
          <w:trHeight w:val="4820"/>
        </w:trPr>
        <w:tc>
          <w:tcPr>
            <w:tcW w:w="5103" w:type="dxa"/>
          </w:tcPr>
          <w:p w:rsidR="00F32D0B" w:rsidRPr="0083152B" w:rsidRDefault="00F32D0B" w:rsidP="00F32D0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F32D0B" w:rsidRPr="0083152B" w:rsidRDefault="00F32D0B" w:rsidP="00F32D0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3152B">
              <w:rPr>
                <w:rFonts w:ascii="Times New Roman" w:hAnsi="Times New Roman"/>
                <w:sz w:val="24"/>
                <w:szCs w:val="24"/>
              </w:rPr>
              <w:t>ПЦК«</w:t>
            </w:r>
            <w:proofErr w:type="gramEnd"/>
            <w:r w:rsidRPr="0083152B">
              <w:rPr>
                <w:rFonts w:ascii="Times New Roman" w:hAnsi="Times New Roman"/>
                <w:sz w:val="24"/>
                <w:szCs w:val="24"/>
              </w:rPr>
              <w:t>Общепрофессиональных</w:t>
            </w:r>
            <w:proofErr w:type="spellEnd"/>
            <w:r w:rsidRPr="0083152B">
              <w:rPr>
                <w:rFonts w:ascii="Times New Roman" w:hAnsi="Times New Roman"/>
                <w:sz w:val="24"/>
                <w:szCs w:val="24"/>
              </w:rPr>
              <w:t xml:space="preserve"> дисциплин» </w:t>
            </w:r>
          </w:p>
          <w:p w:rsidR="00F32D0B" w:rsidRPr="0083152B" w:rsidRDefault="00F32D0B" w:rsidP="00F32D0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>Протокол № 9 от 25.04.2023</w:t>
            </w:r>
          </w:p>
          <w:p w:rsidR="00F32D0B" w:rsidRPr="0083152B" w:rsidRDefault="00F32D0B" w:rsidP="00F32D0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:rsidR="00F32D0B" w:rsidRPr="0083152B" w:rsidRDefault="00F32D0B" w:rsidP="00F32D0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Pr="0083152B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F32D0B" w:rsidRPr="0083152B" w:rsidRDefault="00F32D0B" w:rsidP="00F3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F32D0B" w:rsidRPr="0083152B" w:rsidRDefault="00F32D0B" w:rsidP="00F32D0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83152B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83152B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83152B">
                <w:rPr>
                  <w:rFonts w:ascii="Times New Roman" w:hAnsi="Times New Roman" w:cs="Microsoft Sans Serif"/>
                  <w:bCs/>
                  <w:color w:val="000000"/>
                  <w:sz w:val="24"/>
                  <w:szCs w:val="24"/>
                </w:rPr>
                <w:t>2014 г</w:t>
              </w:r>
            </w:smartTag>
            <w:r w:rsidRPr="0083152B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. № 1353 (ред. от 25.03.2015 г.)</w:t>
            </w:r>
          </w:p>
          <w:p w:rsidR="00F32D0B" w:rsidRPr="0083152B" w:rsidRDefault="00F32D0B" w:rsidP="00F32D0B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2D0B" w:rsidRPr="0083152B" w:rsidRDefault="00F32D0B" w:rsidP="00F32D0B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2D0B" w:rsidRPr="0083152B" w:rsidRDefault="00F32D0B" w:rsidP="00F32D0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F32D0B" w:rsidRPr="0083152B" w:rsidRDefault="00F32D0B" w:rsidP="00F32D0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F32D0B" w:rsidRPr="0083152B" w:rsidRDefault="00F32D0B" w:rsidP="00F32D0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F32D0B" w:rsidRPr="0083152B" w:rsidRDefault="00F32D0B" w:rsidP="00F3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F32D0B" w:rsidRPr="0083152B" w:rsidRDefault="00F32D0B" w:rsidP="00F32D0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F32D0B" w:rsidRPr="0083152B" w:rsidRDefault="00F32D0B" w:rsidP="0083152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1D4EBE" w:rsidRPr="009E784B" w:rsidRDefault="009E784B" w:rsidP="009E784B">
      <w:pPr>
        <w:widowControl w:val="0"/>
        <w:tabs>
          <w:tab w:val="left" w:pos="39"/>
          <w:tab w:val="center" w:pos="4039"/>
        </w:tabs>
        <w:spacing w:after="0" w:line="240" w:lineRule="auto"/>
        <w:ind w:left="-426" w:hanging="425"/>
        <w:rPr>
          <w:rFonts w:ascii="Times New Roman" w:hAnsi="Times New Roman"/>
          <w:bCs/>
          <w:sz w:val="24"/>
          <w:szCs w:val="28"/>
          <w:lang w:bidi="ru-RU"/>
        </w:rPr>
      </w:pPr>
      <w:r>
        <w:rPr>
          <w:rFonts w:ascii="Times New Roman" w:eastAsia="Calibri" w:hAnsi="Times New Roman"/>
          <w:bCs/>
          <w:sz w:val="24"/>
          <w:szCs w:val="28"/>
        </w:rPr>
        <w:t xml:space="preserve">     </w:t>
      </w:r>
      <w:r w:rsidR="00F32D0B" w:rsidRPr="0083152B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="00F32D0B" w:rsidRPr="0083152B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ОП. 01. </w:t>
      </w:r>
      <w:r w:rsidR="00F32D0B" w:rsidRPr="0083152B">
        <w:rPr>
          <w:rFonts w:ascii="Times New Roman" w:hAnsi="Times New Roman"/>
          <w:bCs/>
          <w:sz w:val="24"/>
          <w:szCs w:val="28"/>
          <w:lang w:bidi="ru-RU"/>
        </w:rPr>
        <w:t>«Педагогика»</w:t>
      </w:r>
      <w:r w:rsidRPr="009E784B">
        <w:t xml:space="preserve"> </w:t>
      </w:r>
      <w:r w:rsidRPr="009E784B">
        <w:rPr>
          <w:rFonts w:ascii="Times New Roman" w:hAnsi="Times New Roman"/>
          <w:bCs/>
          <w:sz w:val="24"/>
          <w:szCs w:val="28"/>
          <w:lang w:bidi="ru-RU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 для специальности</w:t>
      </w:r>
      <w:r>
        <w:rPr>
          <w:rFonts w:ascii="Times New Roman" w:hAnsi="Times New Roman"/>
          <w:bCs/>
          <w:sz w:val="24"/>
          <w:szCs w:val="28"/>
          <w:lang w:bidi="ru-RU"/>
        </w:rPr>
        <w:t xml:space="preserve"> </w:t>
      </w:r>
      <w:bookmarkStart w:id="0" w:name="_GoBack"/>
      <w:bookmarkEnd w:id="0"/>
      <w:r w:rsidR="001D4EBE" w:rsidRPr="0083152B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</w:p>
    <w:p w:rsidR="00F32D0B" w:rsidRPr="0083152B" w:rsidRDefault="009E784B" w:rsidP="009E784B">
      <w:pPr>
        <w:autoSpaceDE w:val="0"/>
        <w:autoSpaceDN w:val="0"/>
        <w:adjustRightInd w:val="0"/>
        <w:spacing w:after="0" w:line="240" w:lineRule="auto"/>
        <w:ind w:left="-426" w:hanging="425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>
        <w:rPr>
          <w:rFonts w:ascii="Times New Roman" w:hAnsi="Times New Roman"/>
          <w:sz w:val="24"/>
          <w:szCs w:val="28"/>
        </w:rPr>
        <w:t xml:space="preserve">     </w:t>
      </w:r>
      <w:r w:rsidR="00F32D0B" w:rsidRPr="0083152B">
        <w:rPr>
          <w:rFonts w:ascii="Times New Roman" w:hAnsi="Times New Roman"/>
          <w:sz w:val="24"/>
          <w:szCs w:val="28"/>
        </w:rPr>
        <w:t>Организация-разработчик</w:t>
      </w:r>
      <w:r w:rsidR="00F32D0B" w:rsidRPr="0083152B">
        <w:rPr>
          <w:rFonts w:ascii="Times New Roman" w:hAnsi="Times New Roman"/>
          <w:b/>
          <w:sz w:val="24"/>
          <w:szCs w:val="28"/>
        </w:rPr>
        <w:t>:</w:t>
      </w:r>
      <w:r w:rsidR="00F32D0B" w:rsidRPr="0083152B">
        <w:rPr>
          <w:rFonts w:ascii="Times New Roman" w:hAnsi="Times New Roman"/>
          <w:sz w:val="24"/>
          <w:szCs w:val="28"/>
        </w:rPr>
        <w:t xml:space="preserve"> ГБПОУ </w:t>
      </w:r>
      <w:r w:rsidR="00F32D0B" w:rsidRPr="0083152B">
        <w:rPr>
          <w:rFonts w:ascii="Times New Roman" w:eastAsia="Calibri" w:hAnsi="Times New Roman"/>
          <w:sz w:val="24"/>
          <w:szCs w:val="28"/>
          <w:lang w:eastAsia="en-US"/>
        </w:rPr>
        <w:t>«Чеченский государственный педагогический колледж»</w:t>
      </w:r>
      <w:r w:rsidR="00F32D0B" w:rsidRPr="0083152B">
        <w:rPr>
          <w:rFonts w:ascii="Times New Roman" w:eastAsia="Calibri" w:hAnsi="Times New Roman"/>
          <w:sz w:val="24"/>
          <w:szCs w:val="28"/>
          <w:u w:val="single" w:color="000000"/>
          <w:lang w:eastAsia="en-US"/>
        </w:rPr>
        <w:t xml:space="preserve"> </w:t>
      </w:r>
      <w:r w:rsidR="00F32D0B" w:rsidRPr="0083152B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</w:p>
    <w:p w:rsidR="00F32D0B" w:rsidRPr="0083152B" w:rsidRDefault="00F32D0B" w:rsidP="00F32D0B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F32D0B" w:rsidRPr="0083152B" w:rsidRDefault="00F32D0B" w:rsidP="00F32D0B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F32D0B" w:rsidRPr="0083152B" w:rsidTr="00F32D0B">
        <w:trPr>
          <w:trHeight w:val="740"/>
        </w:trPr>
        <w:tc>
          <w:tcPr>
            <w:tcW w:w="1701" w:type="dxa"/>
          </w:tcPr>
          <w:p w:rsidR="00F32D0B" w:rsidRPr="0083152B" w:rsidRDefault="0083152B" w:rsidP="00F32D0B">
            <w:pPr>
              <w:spacing w:after="43" w:line="240" w:lineRule="auto"/>
              <w:ind w:left="-1137" w:firstLine="1137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</w:t>
            </w:r>
            <w:r w:rsidR="00F32D0B" w:rsidRPr="0083152B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F32D0B" w:rsidRPr="0083152B" w:rsidRDefault="00F32D0B" w:rsidP="00F3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  <w:r w:rsidRPr="0083152B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83152B">
              <w:rPr>
                <w:rFonts w:ascii="Times New Roman" w:hAnsi="Times New Roman"/>
                <w:sz w:val="24"/>
                <w:szCs w:val="28"/>
              </w:rPr>
              <w:t xml:space="preserve"> ГБПОУ «Чеченский государственный </w:t>
            </w:r>
          </w:p>
          <w:p w:rsidR="00F32D0B" w:rsidRPr="0083152B" w:rsidRDefault="00F32D0B" w:rsidP="00F3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0"/>
              </w:rPr>
            </w:pPr>
            <w:r w:rsidRPr="0083152B">
              <w:rPr>
                <w:rFonts w:ascii="Times New Roman" w:hAnsi="Times New Roman"/>
                <w:sz w:val="24"/>
                <w:szCs w:val="28"/>
              </w:rPr>
              <w:t xml:space="preserve">педагогический колледж </w:t>
            </w:r>
            <w:r w:rsidRPr="0083152B">
              <w:rPr>
                <w:rFonts w:ascii="Times New Roman" w:hAnsi="Times New Roman"/>
                <w:sz w:val="24"/>
                <w:szCs w:val="24"/>
              </w:rPr>
              <w:t>Общепрофессиональных дисциплин</w:t>
            </w:r>
            <w:r w:rsidRPr="0083152B">
              <w:rPr>
                <w:rFonts w:ascii="Times New Roman" w:hAnsi="Times New Roman"/>
                <w:sz w:val="24"/>
                <w:szCs w:val="20"/>
              </w:rPr>
              <w:t xml:space="preserve"> ГБПОУ «ЧГПК» </w:t>
            </w:r>
            <w:proofErr w:type="spellStart"/>
            <w:r w:rsidRPr="0083152B">
              <w:rPr>
                <w:rFonts w:ascii="Times New Roman" w:hAnsi="Times New Roman"/>
                <w:sz w:val="24"/>
                <w:szCs w:val="20"/>
              </w:rPr>
              <w:t>Исмаилова</w:t>
            </w:r>
            <w:proofErr w:type="spellEnd"/>
            <w:r w:rsidRPr="0083152B">
              <w:rPr>
                <w:rFonts w:ascii="Times New Roman" w:hAnsi="Times New Roman"/>
                <w:sz w:val="24"/>
                <w:szCs w:val="20"/>
              </w:rPr>
              <w:t xml:space="preserve"> З.И.</w:t>
            </w:r>
          </w:p>
          <w:p w:rsidR="00F32D0B" w:rsidRPr="0083152B" w:rsidRDefault="00F32D0B" w:rsidP="00F3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F32D0B" w:rsidRPr="0083152B" w:rsidRDefault="00F32D0B" w:rsidP="00F32D0B">
      <w:pPr>
        <w:spacing w:after="800" w:line="240" w:lineRule="auto"/>
        <w:ind w:left="284"/>
        <w:rPr>
          <w:rFonts w:ascii="Times New Roman" w:hAnsi="Times New Roman"/>
          <w:b/>
          <w:bCs/>
          <w:szCs w:val="24"/>
        </w:rPr>
      </w:pPr>
    </w:p>
    <w:p w:rsidR="00F32D0B" w:rsidRPr="00F32D0B" w:rsidRDefault="00F32D0B" w:rsidP="00F32D0B">
      <w:pPr>
        <w:spacing w:after="160" w:line="25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32D0B" w:rsidRPr="00F32D0B" w:rsidRDefault="00F32D0B" w:rsidP="00F32D0B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32D0B">
        <w:rPr>
          <w:rFonts w:ascii="Times New Roman" w:eastAsia="Calibri" w:hAnsi="Times New Roman"/>
          <w:sz w:val="28"/>
          <w:szCs w:val="28"/>
          <w:lang w:eastAsia="en-US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35249782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B06BD" w:rsidRPr="0083152B" w:rsidRDefault="009B06BD" w:rsidP="0083152B">
          <w:pPr>
            <w:pStyle w:val="a9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3152B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9B06BD" w:rsidRPr="0083152B" w:rsidRDefault="009B06BD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r w:rsidRPr="0083152B">
            <w:rPr>
              <w:rFonts w:ascii="Times New Roman" w:hAnsi="Times New Roman"/>
              <w:b/>
              <w:sz w:val="24"/>
              <w:szCs w:val="24"/>
            </w:rPr>
            <w:fldChar w:fldCharType="begin"/>
          </w:r>
          <w:r w:rsidRPr="0083152B">
            <w:rPr>
              <w:rFonts w:ascii="Times New Roman" w:hAnsi="Times New Roman"/>
              <w:b/>
              <w:sz w:val="24"/>
              <w:szCs w:val="24"/>
            </w:rPr>
            <w:instrText xml:space="preserve"> TOC \o "1-3" \h \z \u </w:instrText>
          </w:r>
          <w:r w:rsidRPr="0083152B">
            <w:rPr>
              <w:rFonts w:ascii="Times New Roman" w:hAnsi="Times New Roman"/>
              <w:b/>
              <w:sz w:val="24"/>
              <w:szCs w:val="24"/>
            </w:rPr>
            <w:fldChar w:fldCharType="separate"/>
          </w:r>
          <w:hyperlink w:anchor="_Toc157770787" w:history="1">
            <w:r w:rsidRPr="0083152B">
              <w:rPr>
                <w:rStyle w:val="a4"/>
                <w:rFonts w:ascii="Times New Roman" w:hAnsi="Times New Roman"/>
                <w:b/>
                <w:iCs/>
                <w:noProof/>
                <w:color w:val="auto"/>
                <w:sz w:val="24"/>
                <w:szCs w:val="24"/>
              </w:rPr>
              <w:t>1.</w:t>
            </w:r>
            <w:r w:rsidRPr="0083152B">
              <w:rPr>
                <w:rStyle w:val="a4"/>
                <w:rFonts w:ascii="Times New Roman" w:hAnsi="Times New Roman"/>
                <w:b/>
                <w:i/>
                <w:noProof/>
                <w:color w:val="auto"/>
                <w:sz w:val="24"/>
                <w:szCs w:val="24"/>
              </w:rPr>
              <w:t xml:space="preserve"> </w:t>
            </w:r>
            <w:r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_Toc157770787 \h </w:instrText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F32D0B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1B2AD0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88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2. СТРУКТУРА И СОДЕРЖАНИЕ УЧЕБНОЙ ДИСЦИПЛИНЫ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_Toc157770788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F32D0B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6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1B2AD0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89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3. УСЛОВИЯ РЕАЛИЗАЦИИ УЧЕБНОЙ ДИСЦИПЛИНЫ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_Toc157770789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F32D0B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12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1B2AD0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91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4. КОНТРОЛЬ И ОЦЕНКА РЕЗУЛЬТАТОВ ОСВОЕНИЯ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_Toc157770791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F32D0B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14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1B2AD0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92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УЧЕБНОЙ ДИСЦИПЛИНЫ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_Toc157770792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F32D0B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14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1B2AD0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93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5.СПЕЦИАЛЬНЫЕ ИНФОРМАЦИОННО-МЕТОДИЧЕСКИЕ УСЛОВИЯ РЕАЛИЗАЦИИ ПРОГРАММЫ ДЛЯ ИНВАЛИДОВ И ЛИЦ С ОГРАНИЧЕННЫМИ  ВОЗМОЖНОСТЯМИ ЗДОРОВЬЯ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_Toc157770793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F32D0B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16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Default="009B06BD" w:rsidP="0083152B">
          <w:pPr>
            <w:spacing w:after="0" w:line="360" w:lineRule="auto"/>
            <w:rPr>
              <w:b/>
              <w:bCs/>
            </w:rPr>
          </w:pPr>
          <w:r w:rsidRPr="0083152B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9B06BD" w:rsidRDefault="009B06BD">
      <w:pPr>
        <w:spacing w:after="160" w:line="259" w:lineRule="auto"/>
        <w:rPr>
          <w:rFonts w:ascii="Times New Roman" w:hAnsi="Times New Roman"/>
          <w:b/>
          <w:iCs/>
        </w:rPr>
      </w:pPr>
    </w:p>
    <w:p w:rsidR="009B06BD" w:rsidRPr="009B06BD" w:rsidRDefault="009B06BD" w:rsidP="009B06BD"/>
    <w:p w:rsidR="009B06BD" w:rsidRDefault="009B06BD">
      <w:pPr>
        <w:spacing w:after="160" w:line="259" w:lineRule="auto"/>
        <w:rPr>
          <w:rFonts w:ascii="Times New Roman" w:eastAsiaTheme="majorEastAsia" w:hAnsi="Times New Roman"/>
          <w:b/>
          <w:iCs/>
          <w:sz w:val="24"/>
          <w:szCs w:val="32"/>
        </w:rPr>
      </w:pPr>
      <w:r>
        <w:rPr>
          <w:rFonts w:ascii="Times New Roman" w:hAnsi="Times New Roman"/>
          <w:b/>
          <w:iCs/>
          <w:sz w:val="24"/>
        </w:rPr>
        <w:br w:type="page"/>
      </w:r>
    </w:p>
    <w:p w:rsidR="00EE60C1" w:rsidRPr="009B06BD" w:rsidRDefault="00EE60C1" w:rsidP="00F32D0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1" w:name="_Toc157770787"/>
      <w:r w:rsidRPr="009B06BD">
        <w:rPr>
          <w:rFonts w:ascii="Times New Roman" w:hAnsi="Times New Roman" w:cs="Times New Roman"/>
          <w:b/>
          <w:iCs/>
          <w:color w:val="auto"/>
          <w:sz w:val="24"/>
        </w:rPr>
        <w:lastRenderedPageBreak/>
        <w:t>1.</w:t>
      </w:r>
      <w:r w:rsidRPr="009B06BD">
        <w:rPr>
          <w:rFonts w:ascii="Times New Roman" w:hAnsi="Times New Roman" w:cs="Times New Roman"/>
          <w:b/>
          <w:i/>
          <w:color w:val="auto"/>
          <w:sz w:val="24"/>
        </w:rPr>
        <w:t xml:space="preserve"> </w:t>
      </w:r>
      <w:r w:rsidRPr="009B06BD">
        <w:rPr>
          <w:rFonts w:ascii="Times New Roman" w:hAnsi="Times New Roman" w:cs="Times New Roman"/>
          <w:b/>
          <w:color w:val="auto"/>
          <w:sz w:val="24"/>
        </w:rPr>
        <w:t>ОБЩАЯ ХАРАКТЕРИСТИКА РАБОЧЕЙ ПРОГРАММЫ УЧЕБНОЙ ДИСЦИПЛИНЫ</w:t>
      </w:r>
      <w:bookmarkEnd w:id="1"/>
    </w:p>
    <w:p w:rsidR="00EE60C1" w:rsidRPr="009B06BD" w:rsidRDefault="00EE60C1" w:rsidP="00EE60C1">
      <w:pPr>
        <w:suppressAutoHyphens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 xml:space="preserve">«ОП.01 </w:t>
      </w:r>
      <w:r w:rsidRPr="009B06BD">
        <w:rPr>
          <w:rFonts w:ascii="Times New Roman" w:hAnsi="Times New Roman"/>
          <w:b/>
          <w:iCs/>
          <w:sz w:val="24"/>
          <w:szCs w:val="24"/>
        </w:rPr>
        <w:t>Основы педагогики»</w:t>
      </w:r>
    </w:p>
    <w:p w:rsidR="00EE60C1" w:rsidRPr="009B06BD" w:rsidRDefault="00EE60C1" w:rsidP="00EE6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EE60C1" w:rsidRPr="009B06BD" w:rsidRDefault="00EE60C1" w:rsidP="00EE6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EE60C1" w:rsidRPr="009B06BD" w:rsidRDefault="00EE60C1" w:rsidP="00EE60C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 xml:space="preserve">Учебная дисциплина «ОП.01 </w:t>
      </w:r>
      <w:r w:rsidRPr="009B06BD">
        <w:rPr>
          <w:rFonts w:ascii="Times New Roman" w:hAnsi="Times New Roman"/>
          <w:bCs/>
          <w:iCs/>
          <w:sz w:val="24"/>
          <w:szCs w:val="24"/>
        </w:rPr>
        <w:t>Основы педагогики</w:t>
      </w:r>
      <w:r w:rsidRPr="009B06BD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9B06BD">
        <w:rPr>
          <w:rFonts w:ascii="Times New Roman" w:hAnsi="Times New Roman"/>
          <w:bCs/>
          <w:sz w:val="24"/>
          <w:szCs w:val="24"/>
        </w:rPr>
        <w:t>общепрофессионального цикла</w:t>
      </w:r>
      <w:r w:rsidRPr="009B06BD">
        <w:rPr>
          <w:rFonts w:ascii="Times New Roman" w:hAnsi="Times New Roman"/>
          <w:b/>
          <w:sz w:val="24"/>
          <w:szCs w:val="24"/>
        </w:rPr>
        <w:t xml:space="preserve"> </w:t>
      </w:r>
      <w:r w:rsidRPr="009B06BD">
        <w:rPr>
          <w:rFonts w:ascii="Times New Roman" w:hAnsi="Times New Roman"/>
          <w:sz w:val="24"/>
          <w:szCs w:val="24"/>
        </w:rPr>
        <w:t xml:space="preserve">примерной образовательной программы в соответствии с ФГОС СПО по </w:t>
      </w:r>
      <w:r w:rsidRPr="009B06BD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9B06BD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EE60C1" w:rsidRPr="009B06BD" w:rsidRDefault="00EE60C1" w:rsidP="00EE60C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09.</w:t>
      </w:r>
    </w:p>
    <w:p w:rsidR="00EE60C1" w:rsidRPr="009B06BD" w:rsidRDefault="00EE60C1" w:rsidP="00EE60C1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EE60C1" w:rsidRPr="009B06BD" w:rsidRDefault="00EE60C1" w:rsidP="00EE60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B06BD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9B06BD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253"/>
        <w:gridCol w:w="4111"/>
      </w:tblGrid>
      <w:tr w:rsidR="00EE60C1" w:rsidRPr="009B06BD" w:rsidTr="00615B69">
        <w:trPr>
          <w:trHeight w:val="649"/>
        </w:trPr>
        <w:tc>
          <w:tcPr>
            <w:tcW w:w="1242" w:type="dxa"/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6BD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6BD">
              <w:rPr>
                <w:rFonts w:ascii="Times New Roman" w:hAnsi="Times New Roman"/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4253" w:type="dxa"/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6BD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6BD"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EE60C1" w:rsidRPr="009B06BD" w:rsidTr="00615B69">
        <w:trPr>
          <w:trHeight w:val="212"/>
        </w:trPr>
        <w:tc>
          <w:tcPr>
            <w:tcW w:w="1242" w:type="dxa"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  <w:tc>
          <w:tcPr>
            <w:tcW w:w="4253" w:type="dxa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владеть актуальными методами работы в профессиональной и смежных сферах;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структурировать получаемую информацию; выделять наиболее значимое в перечне информации;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находить и использовать методическую литературу, ресурсы сетевой (цифровой) образовательной среды, необходимые для организации процесса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систематизировать полученные знания в ходе изучения передового педагогического опыта в организации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применять и оценивать эффективность образовательных технологий, </w:t>
            </w:r>
            <w:r w:rsidRPr="009B06BD">
              <w:rPr>
                <w:rFonts w:ascii="Times New Roman" w:hAnsi="Times New Roman"/>
              </w:rPr>
              <w:lastRenderedPageBreak/>
              <w:t xml:space="preserve">используемых в начальной школе в процессе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находить и использовать методическую литературу, ресурсы сетевой (цифровой) образовательной среды, необходимые для организации внеурочной деятельности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систематизировать полученные знания в ходе изучения передового педагогического опыта организации внеурочной деятельности с младшими школьниками;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применять и оценивать эффективность образовательных технологий, используемых во внеурочной деятельности в начальной школе</w:t>
            </w:r>
          </w:p>
          <w:p w:rsidR="00EE60C1" w:rsidRPr="009B06BD" w:rsidRDefault="00EE60C1" w:rsidP="00615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находить и использовать методическую литературу, ресурсы сетевой (цифровой) образовательной среды, необходимые для воспитательной работы с младшими школьниками;</w:t>
            </w:r>
          </w:p>
          <w:p w:rsidR="00EE60C1" w:rsidRPr="009B06BD" w:rsidRDefault="00EE60C1" w:rsidP="00615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систематизировать полученные знания в ходе изучения передового педагогического опыта воспитательной работы с младшими школьниками;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iCs/>
              </w:rPr>
              <w:t>применять и оценивать</w:t>
            </w:r>
            <w:r w:rsidRPr="009B06BD">
              <w:rPr>
                <w:rFonts w:ascii="Times New Roman" w:hAnsi="Times New Roman"/>
              </w:rPr>
              <w:t xml:space="preserve"> эффективность образовательных технологий, используемых в процессе воспитания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</w:tc>
        <w:tc>
          <w:tcPr>
            <w:tcW w:w="4111" w:type="dxa"/>
          </w:tcPr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lastRenderedPageBreak/>
              <w:t xml:space="preserve">актуальный профессиональный и социальный контекст, в котором приходится работать и жить;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алгоритмы выполнения работ в профессиональной и смежных областях;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методы работы в профессиональной и смежных сферах;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структуру плана для решения задач;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9B06BD"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способы систематизации и оценки педагогического опыта с позиции эффективности его применения в процессе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способы анализа и оценки эффективности образовательных технологий в процессе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критерии эффективности применения педагогического опыта и образовательных технологий в обучении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способы анализа и оценки эффективности образовательных </w:t>
            </w:r>
            <w:r w:rsidRPr="009B06BD">
              <w:rPr>
                <w:rFonts w:ascii="Times New Roman" w:hAnsi="Times New Roman"/>
              </w:rPr>
              <w:lastRenderedPageBreak/>
              <w:t xml:space="preserve">технологий в области внеурочной деятельности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критерии эффективности педагогического опыта и применения образовательных технологий во внеурочной деятельности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способы анализа и оценки эффективности образовательных технологий в области воспитания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критерии эффективности применения педагогического опыта и образовательных технологий в области воспитания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</w:tc>
      </w:tr>
    </w:tbl>
    <w:p w:rsidR="00EE60C1" w:rsidRPr="009B06BD" w:rsidRDefault="00EE60C1" w:rsidP="00EE60C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60C1" w:rsidRPr="009B06BD" w:rsidRDefault="00EE60C1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br w:type="page"/>
      </w:r>
    </w:p>
    <w:p w:rsidR="00EE60C1" w:rsidRPr="009B06BD" w:rsidRDefault="00EE60C1" w:rsidP="009B06BD">
      <w:pPr>
        <w:pStyle w:val="1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2" w:name="_Toc157770788"/>
      <w:r w:rsidRPr="009B06BD">
        <w:rPr>
          <w:rFonts w:ascii="Times New Roman" w:hAnsi="Times New Roman" w:cs="Times New Roman"/>
          <w:b/>
          <w:color w:val="auto"/>
          <w:sz w:val="24"/>
        </w:rPr>
        <w:lastRenderedPageBreak/>
        <w:t>2. СТРУКТУРА И СОДЕРЖАНИЕ УЧЕБНОЙ ДИСЦИПЛИНЫ</w:t>
      </w:r>
      <w:bookmarkEnd w:id="2"/>
    </w:p>
    <w:p w:rsidR="00EE60C1" w:rsidRPr="009B06BD" w:rsidRDefault="00EE60C1" w:rsidP="00EE60C1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EE60C1" w:rsidRPr="009B06BD" w:rsidTr="00615B69">
        <w:trPr>
          <w:trHeight w:val="490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EE60C1" w:rsidRPr="009B06BD" w:rsidRDefault="00EE60C1" w:rsidP="00615B69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9B06BD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EE60C1" w:rsidRPr="009B06BD" w:rsidTr="00615B69">
        <w:trPr>
          <w:trHeight w:val="490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180</w:t>
            </w:r>
          </w:p>
        </w:tc>
      </w:tr>
      <w:tr w:rsidR="00EE60C1" w:rsidRPr="009B06BD" w:rsidTr="00615B69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9B06BD">
              <w:rPr>
                <w:rFonts w:ascii="Times New Roman" w:hAnsi="Times New Roman"/>
                <w:b/>
              </w:rPr>
              <w:t>т.ч</w:t>
            </w:r>
            <w:proofErr w:type="spellEnd"/>
            <w:r w:rsidRPr="009B06BD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34</w:t>
            </w:r>
          </w:p>
        </w:tc>
      </w:tr>
      <w:tr w:rsidR="00EE60C1" w:rsidRPr="009B06BD" w:rsidTr="00615B69">
        <w:trPr>
          <w:trHeight w:val="336"/>
        </w:trPr>
        <w:tc>
          <w:tcPr>
            <w:tcW w:w="5000" w:type="pct"/>
            <w:gridSpan w:val="2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</w:rPr>
              <w:t>в т. ч.:</w:t>
            </w:r>
          </w:p>
        </w:tc>
      </w:tr>
      <w:tr w:rsidR="00EE60C1" w:rsidRPr="009B06BD" w:rsidTr="00615B69">
        <w:trPr>
          <w:trHeight w:val="490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80</w:t>
            </w:r>
          </w:p>
        </w:tc>
      </w:tr>
      <w:tr w:rsidR="00EE60C1" w:rsidRPr="009B06BD" w:rsidTr="00615B69">
        <w:trPr>
          <w:trHeight w:val="490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34</w:t>
            </w:r>
          </w:p>
        </w:tc>
      </w:tr>
      <w:tr w:rsidR="00EE60C1" w:rsidRPr="009B06BD" w:rsidTr="00615B69">
        <w:trPr>
          <w:trHeight w:val="267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9B06BD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60</w:t>
            </w:r>
          </w:p>
        </w:tc>
      </w:tr>
      <w:tr w:rsidR="00EE60C1" w:rsidRPr="009B06BD" w:rsidTr="00615B69">
        <w:trPr>
          <w:trHeight w:val="331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9B06BD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6</w:t>
            </w:r>
          </w:p>
        </w:tc>
      </w:tr>
    </w:tbl>
    <w:p w:rsidR="00EE60C1" w:rsidRPr="009B06BD" w:rsidRDefault="00EE60C1" w:rsidP="00EE60C1">
      <w:pPr>
        <w:suppressAutoHyphens/>
        <w:spacing w:after="120"/>
        <w:rPr>
          <w:rFonts w:ascii="Times New Roman" w:hAnsi="Times New Roman"/>
          <w:b/>
          <w:i/>
        </w:rPr>
      </w:pPr>
    </w:p>
    <w:p w:rsidR="00EE60C1" w:rsidRPr="009B06BD" w:rsidRDefault="00EE60C1" w:rsidP="00EE60C1">
      <w:pPr>
        <w:rPr>
          <w:rFonts w:ascii="Times New Roman" w:hAnsi="Times New Roman"/>
          <w:b/>
          <w:i/>
        </w:rPr>
        <w:sectPr w:rsidR="00EE60C1" w:rsidRPr="009B06BD" w:rsidSect="00F32D0B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EE60C1" w:rsidRPr="009B06BD" w:rsidRDefault="00EE60C1" w:rsidP="00EE60C1">
      <w:pPr>
        <w:numPr>
          <w:ilvl w:val="1"/>
          <w:numId w:val="1"/>
        </w:numPr>
        <w:rPr>
          <w:rFonts w:ascii="Times New Roman" w:hAnsi="Times New Roman"/>
          <w:b/>
        </w:rPr>
      </w:pPr>
      <w:r w:rsidRPr="009B06BD">
        <w:rPr>
          <w:rFonts w:ascii="Times New Roman" w:hAnsi="Times New Roman"/>
          <w:b/>
        </w:rPr>
        <w:lastRenderedPageBreak/>
        <w:t xml:space="preserve">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6784"/>
        <w:gridCol w:w="2688"/>
        <w:gridCol w:w="2688"/>
      </w:tblGrid>
      <w:tr w:rsidR="00EE60C1" w:rsidRPr="009B06BD" w:rsidTr="00615B69">
        <w:trPr>
          <w:trHeight w:val="20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3" w:name="_Hlk128569367"/>
            <w:r w:rsidRPr="009B06BD">
              <w:rPr>
                <w:rFonts w:ascii="Times New Roman" w:hAnsi="Times New Roman"/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Содержание и формы организации деятельности обучающихся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i/>
                <w:color w:val="000000"/>
              </w:rPr>
              <w:t>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i/>
                <w:color w:val="000000"/>
              </w:rPr>
              <w:t>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i/>
                <w:color w:val="000000"/>
              </w:rPr>
              <w:t>4</w:t>
            </w:r>
          </w:p>
        </w:tc>
      </w:tr>
      <w:tr w:rsidR="00EE60C1" w:rsidRPr="009B06BD" w:rsidTr="00615B69">
        <w:trPr>
          <w:trHeight w:val="20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Раздел 1. Общие основы педагогики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140B10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72/14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Тема 1.1</w:t>
            </w:r>
            <w:r w:rsidRPr="009B06BD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9B06BD">
              <w:rPr>
                <w:rFonts w:ascii="Times New Roman" w:hAnsi="Times New Roman"/>
                <w:b/>
                <w:bCs/>
                <w:color w:val="000000"/>
              </w:rPr>
              <w:t>Педагогика как наука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Содержание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140B10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13/3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ОК 01, ОК 02, ОК 09</w:t>
            </w: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 xml:space="preserve">1. </w:t>
            </w:r>
            <w:r w:rsidRPr="009B06BD">
              <w:rPr>
                <w:rFonts w:ascii="Times New Roman" w:hAnsi="Times New Roman"/>
              </w:rPr>
              <w:t>Объект, предмет, задачи, методы педагогики как науки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187945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2.</w:t>
            </w:r>
            <w:r w:rsidRPr="009B06BD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9B06BD">
              <w:rPr>
                <w:rFonts w:ascii="Times New Roman" w:hAnsi="Times New Roman"/>
                <w:color w:val="000000"/>
              </w:rPr>
              <w:t>Структура педагогики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3. </w:t>
            </w:r>
            <w:r w:rsidRPr="009B06BD">
              <w:rPr>
                <w:rFonts w:ascii="Times New Roman" w:hAnsi="Times New Roman"/>
                <w:color w:val="000000"/>
              </w:rPr>
              <w:t>Место педагогики в системе гуманитарных и естественных наук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4. Источники педагогики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5. Этапы возникновения и развития педагогики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В том числе практические занятия и лабораторные работы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140B10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B06BD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color w:val="000000"/>
              </w:rPr>
              <w:t xml:space="preserve">Практическое занятие 1-2 </w:t>
            </w:r>
            <w:r w:rsidRPr="009B06BD">
              <w:rPr>
                <w:rFonts w:ascii="Times New Roman" w:hAnsi="Times New Roman"/>
              </w:rPr>
              <w:t>Составление тезауруса категорий педагогики. Анализ учебных материалов о роли педагогического знания в жизни человека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B06B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</w:rPr>
              <w:t xml:space="preserve">Практическое занятие 3-4. </w:t>
            </w:r>
            <w:r w:rsidRPr="009B06BD">
              <w:rPr>
                <w:rFonts w:ascii="Times New Roman" w:hAnsi="Times New Roman"/>
              </w:rPr>
              <w:t>Анализ учебных материалов и разработка логических схем «Система педагогических наук», «Связь педагогики с другими науками».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9B06BD">
              <w:rPr>
                <w:rFonts w:ascii="Times New Roman" w:hAnsi="Times New Roman"/>
              </w:rPr>
              <w:t>Составление таблицы этапов развития педагогики, формулировка выводов.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140B10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Тема 1.2 Основные понятия педагогики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Содержание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2/-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ОК 01, ОК 02, ОК 09</w:t>
            </w: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Категории педагогики: образование, воспитание, обучение, педагогический процесс, педагогическое взаимодействие, педагогическая система, развитие, формирование, педагогическая технология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Тема 1.3 Педагог как субъект образовательного процесса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 xml:space="preserve">Содержание 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140B10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15/3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ОК 01, ОК 02, ОК 09</w:t>
            </w: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1. Возникновение и развитие педагогической профессии.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615B69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2. Профессионально-личностные качества и способности педагога.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3. Роль самообразования и самовоспитания в становлении педагога - профессионала.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4. Характеристика педагогической деятельности.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5. </w:t>
            </w:r>
            <w:r w:rsidRPr="009B06BD">
              <w:rPr>
                <w:rFonts w:ascii="Times New Roman" w:hAnsi="Times New Roman"/>
                <w:color w:val="000000"/>
                <w:lang w:eastAsia="en-US"/>
              </w:rPr>
              <w:t>Профессиональный стандарт «Педагог» (педагогическая деятельность в сфере дошкольного, начального общего, основного общего, среднего общего образования), (воспитатель, учитель): характеристика основных положений.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 w:rsidRPr="009B06BD">
              <w:rPr>
                <w:rFonts w:ascii="Times New Roman" w:hAnsi="Times New Roman"/>
                <w:color w:val="000000"/>
                <w:lang w:eastAsia="en-US"/>
              </w:rPr>
              <w:t>6. Аттестация и повышение квалификации педагогических работников.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В том числе практические занятия и лабораторные работы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140B10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</w:rPr>
              <w:t xml:space="preserve">Практическое занятие 5. </w:t>
            </w:r>
            <w:r w:rsidRPr="009B06BD">
              <w:rPr>
                <w:rFonts w:ascii="Times New Roman" w:hAnsi="Times New Roman"/>
              </w:rPr>
              <w:t>Анализ профессионального стандарта педагога.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140B10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color w:val="000000"/>
              </w:rPr>
              <w:t xml:space="preserve">Практическое занятие 6. </w:t>
            </w:r>
            <w:r w:rsidRPr="009B06BD">
              <w:rPr>
                <w:rFonts w:ascii="Times New Roman" w:hAnsi="Times New Roman"/>
              </w:rPr>
              <w:t xml:space="preserve">Определение уровня развития собственных профессионально-личностных качеств и педагогических способностей. Разработка рекомендаций собственного профессионального роста. 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140B10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line="240" w:lineRule="auto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9B06BD">
              <w:rPr>
                <w:rFonts w:ascii="Times New Roman" w:hAnsi="Times New Roman"/>
                <w:b/>
                <w:color w:val="000000"/>
                <w:lang w:eastAsia="en-US"/>
              </w:rPr>
              <w:t>Практическое занятие 7-8.</w:t>
            </w:r>
            <w:r w:rsidRPr="009B06BD">
              <w:rPr>
                <w:rFonts w:ascii="Times New Roman" w:hAnsi="Times New Roman"/>
                <w:color w:val="000000"/>
                <w:lang w:eastAsia="en-US"/>
              </w:rPr>
              <w:t xml:space="preserve"> Ознакомление с сайтами</w:t>
            </w:r>
            <w:r w:rsidRPr="009B06BD">
              <w:rPr>
                <w:rFonts w:ascii="Times New Roman" w:hAnsi="Times New Roman"/>
                <w:b/>
                <w:color w:val="000000"/>
                <w:lang w:eastAsia="en-US"/>
              </w:rPr>
              <w:t xml:space="preserve"> </w:t>
            </w:r>
            <w:r w:rsidRPr="009B06BD">
              <w:rPr>
                <w:rFonts w:ascii="Times New Roman" w:hAnsi="Times New Roman"/>
              </w:rPr>
              <w:t>образовательных организаций, образовательными платформами по дополнительному профессиональному образованию педагогов.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140B10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Тема 1.4 Ребенок как субъект образовательного процесса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Содержание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B13592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18</w:t>
            </w:r>
            <w:r w:rsidR="00EE60C1" w:rsidRPr="009B06BD">
              <w:rPr>
                <w:rFonts w:ascii="Times New Roman" w:hAnsi="Times New Roman"/>
                <w:b/>
                <w:bCs/>
                <w:color w:val="000000"/>
              </w:rPr>
              <w:t>/2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ОК 01, ОК 02, ОК 09</w:t>
            </w: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1. Понятия: личность, индивид, развитие. 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615B69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2. Роль наследственности и среды в развитии личности ребенка.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3. Общение и деятельность как факторы развития личности.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4. Роль воспитания и обучения в развитии личности.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5. Педагогическая возрастная периодизация.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6. Дифференцированный и индивидуальный подход в образовательном процессе.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7. Инклюзивное образование: понятие, задачи, принципы и формы инклюзии в образовательной организации. Современные проблемы внедрения инклюзивного образования и пути их решения.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8. Обзор технологий инклюзивного образования (А.Г. Ривина, </w:t>
            </w:r>
            <w:proofErr w:type="spellStart"/>
            <w:r w:rsidRPr="009B06BD">
              <w:rPr>
                <w:rFonts w:ascii="Times New Roman" w:hAnsi="Times New Roman"/>
              </w:rPr>
              <w:t>И.Унт</w:t>
            </w:r>
            <w:proofErr w:type="spellEnd"/>
            <w:r w:rsidRPr="009B06BD">
              <w:rPr>
                <w:rFonts w:ascii="Times New Roman" w:hAnsi="Times New Roman"/>
              </w:rPr>
              <w:t xml:space="preserve">, А.С. </w:t>
            </w:r>
            <w:proofErr w:type="spellStart"/>
            <w:r w:rsidRPr="009B06BD">
              <w:rPr>
                <w:rFonts w:ascii="Times New Roman" w:hAnsi="Times New Roman"/>
              </w:rPr>
              <w:t>Границкой</w:t>
            </w:r>
            <w:proofErr w:type="spellEnd"/>
            <w:r w:rsidRPr="009B06BD">
              <w:rPr>
                <w:rFonts w:ascii="Times New Roman" w:hAnsi="Times New Roman"/>
              </w:rPr>
              <w:t xml:space="preserve">, В.Д. </w:t>
            </w:r>
            <w:proofErr w:type="spellStart"/>
            <w:r w:rsidRPr="009B06BD">
              <w:rPr>
                <w:rFonts w:ascii="Times New Roman" w:hAnsi="Times New Roman"/>
              </w:rPr>
              <w:t>Шадрикова</w:t>
            </w:r>
            <w:proofErr w:type="spellEnd"/>
            <w:r w:rsidRPr="009B06BD">
              <w:rPr>
                <w:rFonts w:ascii="Times New Roman" w:hAnsi="Times New Roman"/>
              </w:rPr>
              <w:t xml:space="preserve"> и др.)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В том числе практические занятия и лабораторные работы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 xml:space="preserve">Практическое занятие 9-10. </w:t>
            </w:r>
            <w:r w:rsidRPr="009B06BD">
              <w:rPr>
                <w:rFonts w:ascii="Times New Roman" w:hAnsi="Times New Roman"/>
              </w:rPr>
              <w:t>Применение знаний о роли факторов в развитии личности ребенка, возрастной периодизации в практических ситуациях.</w:t>
            </w:r>
          </w:p>
          <w:p w:rsidR="00EE60C1" w:rsidRPr="009B06BD" w:rsidRDefault="00EE60C1" w:rsidP="00615B69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Анализ методов и условий построения образовательной деятельности на основе индивидуальных особенностей ребенка. Решение педагогических задач на определение цели и вариантов дифференцированного подхода в образовании, в том числе в отношении детей с ограниченными возможностями здоровья.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Тема 1.5 Педагогическое исследование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Содержание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B13592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8</w:t>
            </w:r>
            <w:r w:rsidR="00EE60C1" w:rsidRPr="009B06BD">
              <w:rPr>
                <w:rFonts w:ascii="Times New Roman" w:hAnsi="Times New Roman"/>
                <w:b/>
                <w:bCs/>
                <w:color w:val="000000"/>
              </w:rPr>
              <w:t>/2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ОК 01, ОК 02, ОК 09</w:t>
            </w: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1. Понятие педагогического исследования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615B69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2. Этапы педагогического исследования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3. Методы педагогического исследования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В том числе практические занятия и лабораторные работы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 xml:space="preserve">Практическое занятие 11. </w:t>
            </w:r>
            <w:r w:rsidRPr="009B06BD">
              <w:rPr>
                <w:rFonts w:ascii="Times New Roman" w:hAnsi="Times New Roman"/>
              </w:rPr>
              <w:t>Выбор методов исследования в соответствии с параметрами методологического аппарата. Подбор отдельных методов педагогического исследования на основе практических ситуаций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Тема 1.6 Целостный педагогический процесс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Содержание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B13592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8</w:t>
            </w:r>
            <w:r w:rsidR="00EE60C1" w:rsidRPr="009B06BD">
              <w:rPr>
                <w:rFonts w:ascii="Times New Roman" w:hAnsi="Times New Roman"/>
                <w:b/>
                <w:bCs/>
                <w:color w:val="000000"/>
              </w:rPr>
              <w:t>/2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ОК 01, ОК 02, ОК 09</w:t>
            </w: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1. Сущность целостного педагогического процесса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615B69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2. Закономерности целостного педагогического процесса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3. Принципы построения целостного педагогического процесса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4. Структура педагогического процесса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5. Этапы педагогического процесса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В том числе практические занятия и лабораторные работы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</w:rPr>
              <w:t xml:space="preserve">Практическое занятие 12-13. </w:t>
            </w:r>
            <w:r w:rsidRPr="009B06BD">
              <w:rPr>
                <w:rFonts w:ascii="Times New Roman" w:hAnsi="Times New Roman"/>
              </w:rPr>
              <w:t>Анализ проявления закономерностей педагогического процесса на основе практических ситуаций. Анализ практических ситуаций педагогического процесса в разных видах образовательных организаций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Тема 1.7 Образовательная среда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Содержание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B13592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8</w:t>
            </w:r>
            <w:r w:rsidR="00EE60C1" w:rsidRPr="009B06BD">
              <w:rPr>
                <w:rFonts w:ascii="Times New Roman" w:hAnsi="Times New Roman"/>
                <w:b/>
                <w:bCs/>
                <w:color w:val="000000"/>
              </w:rPr>
              <w:t>/2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ОК 01, ОК 02, ОК 09</w:t>
            </w: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1. Сущность образовательной среды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615B69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2. Функции образовательной среды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3. Компоненты образовательной среды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В том числе практические занятия и лабораторные работы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 xml:space="preserve">Практическое занятие 14. </w:t>
            </w:r>
            <w:r w:rsidRPr="009B06BD">
              <w:rPr>
                <w:rFonts w:ascii="Times New Roman" w:hAnsi="Times New Roman"/>
              </w:rPr>
              <w:t xml:space="preserve">Анализ развивающей предметно-пространственной среды образовательной организации на примере конкретной образовательной организации.  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Раздел 2. Дидактика (Теория обучения)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B13592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8</w:t>
            </w:r>
            <w:r w:rsidR="00EE60C1" w:rsidRPr="009B06BD">
              <w:rPr>
                <w:rFonts w:ascii="Times New Roman" w:hAnsi="Times New Roman"/>
                <w:b/>
                <w:bCs/>
                <w:color w:val="000000"/>
              </w:rPr>
              <w:t>/6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ОК 01, ОК 02, ОК 09</w:t>
            </w: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C1" w:rsidRPr="009B06BD" w:rsidRDefault="00EE60C1" w:rsidP="00615B69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Тема 2.1 Теоретические основы обучения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Содержание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B13592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8</w:t>
            </w:r>
            <w:r w:rsidR="00EE60C1" w:rsidRPr="009B06BD">
              <w:rPr>
                <w:rFonts w:ascii="Times New Roman" w:hAnsi="Times New Roman"/>
                <w:b/>
                <w:bCs/>
                <w:color w:val="000000"/>
              </w:rPr>
              <w:t>/-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1. Сущность дидактики как науки об обучении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615B69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2. Закономерности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3. Принципы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4. Современные дидактические концепции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Тема 2.2. Содержание и организация обучения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Содержание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B13592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14</w:t>
            </w:r>
            <w:r w:rsidR="00EE60C1" w:rsidRPr="009B06BD">
              <w:rPr>
                <w:rFonts w:ascii="Times New Roman" w:hAnsi="Times New Roman"/>
                <w:b/>
                <w:bCs/>
                <w:color w:val="000000"/>
              </w:rPr>
              <w:t>/6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ОК 01, ОК 02, ОК 09</w:t>
            </w: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1. Цели обучения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615B69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2. Содержание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3. Средства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4. Методы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5. Формы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6. Понятие контроля процесса обучения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7. Виды контроля обучения и формы его организации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8. Способы оценки учебных достижений детей как показателя качества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В том числе практические занятия и лабораторные работы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</w:rPr>
              <w:t xml:space="preserve">Практическое занятие 15. </w:t>
            </w:r>
            <w:r w:rsidRPr="009B06BD">
              <w:rPr>
                <w:rFonts w:ascii="Times New Roman" w:hAnsi="Times New Roman"/>
              </w:rPr>
              <w:t xml:space="preserve">Анализ таксономии Б. </w:t>
            </w:r>
            <w:proofErr w:type="spellStart"/>
            <w:r w:rsidRPr="009B06BD">
              <w:rPr>
                <w:rFonts w:ascii="Times New Roman" w:hAnsi="Times New Roman"/>
              </w:rPr>
              <w:t>Блума</w:t>
            </w:r>
            <w:proofErr w:type="spellEnd"/>
            <w:r w:rsidRPr="009B06BD">
              <w:rPr>
                <w:rFonts w:ascii="Times New Roman" w:hAnsi="Times New Roman"/>
              </w:rPr>
              <w:t>. Постановка целей и задач обучения по заданной теме и содержанию обучения в соответствии с теорией образовательного целеполагания А.В. Хуторского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</w:rPr>
              <w:t xml:space="preserve">Практическое занятие 16. </w:t>
            </w:r>
            <w:r w:rsidRPr="009B06BD">
              <w:rPr>
                <w:rFonts w:ascii="Times New Roman" w:hAnsi="Times New Roman"/>
              </w:rPr>
              <w:t>Анализ ФГОС НОО, учебного плана, программы, учебника, учебно-методических пособий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</w:rPr>
              <w:t xml:space="preserve">Практическое занятие 17-18. </w:t>
            </w:r>
            <w:r w:rsidRPr="009B06BD">
              <w:rPr>
                <w:rFonts w:ascii="Times New Roman" w:hAnsi="Times New Roman"/>
              </w:rPr>
              <w:t>Реализация обучения в практике педагога через решение педагогических задач. Использование форм и методов обучения в практике педагога в практических ситуациях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Раздел 3. Теория воспитания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</w:rPr>
              <w:t>12/8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Тема 3.1 Теоретические основы воспитания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Содержание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2/-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ОК 01, ОК 02, ОК 09</w:t>
            </w: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1. Сущность процесса воспитания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2. Закономерности воспитания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3. Принципы воспитания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4. Структура процесса воспитания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Тема 3.2 Содержание и организация воспитания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10/8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ОК 01, ОК 02, ОК 09</w:t>
            </w: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1. Цель и задачи воспитания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2. Содержание воспитания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3. Средства воспитания.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4. Методы воспитания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5. Формы организации воспитания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6. Оценка уровня воспитанности детей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В том числе практические занятия и лабораторные работы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 xml:space="preserve">Практическое занятие 19. </w:t>
            </w:r>
            <w:r w:rsidRPr="009B06BD">
              <w:rPr>
                <w:rFonts w:ascii="Times New Roman" w:hAnsi="Times New Roman"/>
                <w:bCs/>
                <w:color w:val="000000"/>
              </w:rPr>
              <w:t>Реализация содержания воспитания в практике педагога через решение педагогических задач.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</w:rPr>
              <w:t xml:space="preserve">Практическое занятие 20. </w:t>
            </w:r>
            <w:r w:rsidRPr="009B06BD">
              <w:rPr>
                <w:rFonts w:ascii="Times New Roman" w:hAnsi="Times New Roman"/>
              </w:rPr>
              <w:t>Использование средств и методов воспитания через решение педагогических задач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 xml:space="preserve">Практическое занятие 21. </w:t>
            </w:r>
            <w:r w:rsidRPr="009B06BD">
              <w:rPr>
                <w:rFonts w:ascii="Times New Roman" w:hAnsi="Times New Roman"/>
                <w:bCs/>
                <w:color w:val="000000"/>
              </w:rPr>
              <w:t>Использование форм организации воспитания через решение педагогических задач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615B69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7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b/>
              </w:rPr>
              <w:t>Практическое занятие 22</w:t>
            </w:r>
            <w:r w:rsidRPr="009B06BD">
              <w:rPr>
                <w:rFonts w:ascii="Times New Roman" w:hAnsi="Times New Roman"/>
              </w:rPr>
              <w:t>. Анализ педагогических ситуаций, подбор способов оценки воспитанности детей и разработка рекомендаций по воспитанию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615B69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</w:rPr>
              <w:lastRenderedPageBreak/>
              <w:t>Раздел 4. Управление образовательными системами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140B10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10/2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 xml:space="preserve">Тема 4.1 </w:t>
            </w:r>
            <w:r w:rsidRPr="009B06BD">
              <w:rPr>
                <w:rFonts w:ascii="Times New Roman" w:hAnsi="Times New Roman"/>
                <w:b/>
              </w:rPr>
              <w:t xml:space="preserve">Система образования в РФ. Непрерывность образования как принцип государственной политики. 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 xml:space="preserve">Содержание 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140B10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6/2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ОК 01, ОК 02, ОК 09</w:t>
            </w: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1. Структура системы образования в РФ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2. Принципы государственной политики в области образования в РФ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3. Непрерывное образование как принцип государственной политики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color w:val="000000"/>
                <w:lang w:eastAsia="en-US"/>
              </w:rPr>
              <w:t>4. Права, обязанности и академические свободы педагогических работников в сфере профессиональной деятельности, гарантии их реализации. Ответственность педагогических работников.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5. </w:t>
            </w:r>
            <w:r w:rsidRPr="009B06BD">
              <w:rPr>
                <w:rFonts w:ascii="Times New Roman" w:hAnsi="Times New Roman"/>
                <w:color w:val="000000"/>
                <w:lang w:eastAsia="en-US"/>
              </w:rPr>
              <w:t xml:space="preserve">Приоритетные направления развития образовательной системы Российской Федерации. </w:t>
            </w:r>
            <w:r w:rsidRPr="009B06BD">
              <w:rPr>
                <w:rFonts w:ascii="Times New Roman" w:hAnsi="Times New Roman"/>
              </w:rPr>
              <w:t>Вариативное образование в РФ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color w:val="000000"/>
                <w:lang w:eastAsia="en-US"/>
              </w:rPr>
              <w:t>6. Реализация приоритетных направлений на уровне региона: региональные программы и проекты.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В том числе практические занятия и лабораторные работы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9B06BD">
              <w:rPr>
                <w:rFonts w:ascii="Times New Roman" w:hAnsi="Times New Roman"/>
                <w:b/>
                <w:color w:val="000000"/>
              </w:rPr>
              <w:t xml:space="preserve">Практическое занятие 23 </w:t>
            </w:r>
            <w:r w:rsidRPr="009B06BD">
              <w:rPr>
                <w:rFonts w:ascii="Times New Roman" w:hAnsi="Times New Roman"/>
              </w:rPr>
              <w:t>Анализ положений ФЗ N 273-ФЗ «Об образовании в Российской Федерации» от 29.12.2012.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615B69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9B06BD">
              <w:rPr>
                <w:rFonts w:ascii="Times New Roman" w:hAnsi="Times New Roman"/>
                <w:b/>
                <w:color w:val="000000"/>
              </w:rPr>
              <w:t xml:space="preserve">Практическое занятие  24. </w:t>
            </w:r>
            <w:r w:rsidRPr="009B06BD">
              <w:rPr>
                <w:rFonts w:ascii="Times New Roman" w:hAnsi="Times New Roman"/>
                <w:color w:val="000000"/>
              </w:rPr>
              <w:t>Анализ</w:t>
            </w:r>
            <w:r w:rsidRPr="009B06BD">
              <w:rPr>
                <w:rFonts w:ascii="Times New Roman" w:hAnsi="Times New Roman"/>
              </w:rPr>
              <w:t xml:space="preserve"> одной из программ или проектов в области образования, относящихся к приоритетным направлениям развития образования.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615B69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</w:rPr>
              <w:t>Тема 4.2. Образовательная организация как педагогическая система и объект управления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Содержание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ОК 01, ОК 02, ОК 09</w:t>
            </w: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1. Факторы и условия функционирования образовательной организации как педагогической системы 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B06BD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2. Структурные и функциональные компоненты управления образовательной организацией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C1" w:rsidRPr="009B06BD" w:rsidRDefault="00140B10" w:rsidP="00615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E60C1" w:rsidRPr="009B06BD" w:rsidTr="00615B69">
        <w:trPr>
          <w:trHeight w:val="20"/>
        </w:trPr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C1" w:rsidRPr="009B06BD" w:rsidRDefault="00140B10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B06BD">
              <w:rPr>
                <w:rFonts w:ascii="Times New Roman" w:hAnsi="Times New Roman"/>
                <w:b/>
                <w:bCs/>
                <w:color w:val="000000"/>
              </w:rPr>
              <w:t>120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bookmarkEnd w:id="3"/>
    </w:tbl>
    <w:p w:rsidR="00EE60C1" w:rsidRPr="009B06BD" w:rsidRDefault="00EE60C1" w:rsidP="00EE60C1">
      <w:pPr>
        <w:ind w:left="1093"/>
        <w:rPr>
          <w:rFonts w:ascii="Times New Roman" w:hAnsi="Times New Roman"/>
          <w:b/>
        </w:rPr>
      </w:pPr>
    </w:p>
    <w:p w:rsidR="00EE60C1" w:rsidRPr="009B06BD" w:rsidRDefault="00EE60C1" w:rsidP="00EE60C1">
      <w:pPr>
        <w:ind w:left="1093"/>
        <w:rPr>
          <w:rFonts w:ascii="Times New Roman" w:hAnsi="Times New Roman"/>
          <w:b/>
        </w:rPr>
      </w:pPr>
    </w:p>
    <w:p w:rsidR="00EE60C1" w:rsidRPr="009B06BD" w:rsidRDefault="00EE60C1" w:rsidP="00EE60C1">
      <w:pPr>
        <w:ind w:left="1093"/>
        <w:rPr>
          <w:rFonts w:ascii="Times New Roman" w:hAnsi="Times New Roman"/>
          <w:b/>
          <w:bCs/>
        </w:rPr>
      </w:pPr>
    </w:p>
    <w:p w:rsidR="00EE60C1" w:rsidRPr="009B06BD" w:rsidRDefault="00EE60C1" w:rsidP="00EE60C1">
      <w:pPr>
        <w:ind w:firstLine="709"/>
        <w:rPr>
          <w:rFonts w:ascii="Times New Roman" w:hAnsi="Times New Roman"/>
          <w:i/>
        </w:rPr>
        <w:sectPr w:rsidR="00EE60C1" w:rsidRPr="009B06BD" w:rsidSect="00615B6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E60C1" w:rsidRPr="009B06BD" w:rsidRDefault="00EE60C1" w:rsidP="009B06BD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7770789"/>
      <w:r w:rsidRPr="009B06BD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4"/>
    </w:p>
    <w:p w:rsidR="00BA7B62" w:rsidRPr="009B06BD" w:rsidRDefault="00EE60C1" w:rsidP="00BA7B62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9B06BD">
        <w:rPr>
          <w:bCs/>
          <w:sz w:val="24"/>
          <w:szCs w:val="24"/>
        </w:rPr>
        <w:t xml:space="preserve">3.1. </w:t>
      </w:r>
      <w:r w:rsidR="00BA7B62" w:rsidRPr="009B06BD">
        <w:rPr>
          <w:sz w:val="24"/>
          <w:szCs w:val="24"/>
        </w:rPr>
        <w:t>Реализация профессионального модуля предполагает наличие учебных кабинетов «Педагогики и психологии».</w:t>
      </w:r>
    </w:p>
    <w:p w:rsidR="00BA7B62" w:rsidRPr="009B06BD" w:rsidRDefault="00BA7B62" w:rsidP="00BA7B62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Оборудование учебного кабинета и рабочих мест кабинета «Педагогики и психологии»: </w:t>
      </w:r>
    </w:p>
    <w:p w:rsidR="00BA7B62" w:rsidRPr="009B06BD" w:rsidRDefault="00BA7B62" w:rsidP="00BA7B62">
      <w:pPr>
        <w:pStyle w:val="11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комплект учебно-методических пособий;</w:t>
      </w:r>
    </w:p>
    <w:p w:rsidR="00BA7B62" w:rsidRPr="009B06BD" w:rsidRDefault="00BA7B62" w:rsidP="00BA7B62">
      <w:pPr>
        <w:pStyle w:val="11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программы для начальных классов;</w:t>
      </w:r>
    </w:p>
    <w:p w:rsidR="00BA7B62" w:rsidRPr="009B06BD" w:rsidRDefault="00BA7B62" w:rsidP="00BA7B62">
      <w:pPr>
        <w:pStyle w:val="11"/>
        <w:numPr>
          <w:ilvl w:val="0"/>
          <w:numId w:val="2"/>
        </w:numPr>
        <w:shd w:val="clear" w:color="auto" w:fill="auto"/>
        <w:tabs>
          <w:tab w:val="left" w:pos="183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нормативно-правовая документация образовательного учреждения;</w:t>
      </w:r>
    </w:p>
    <w:p w:rsidR="00BA7B62" w:rsidRPr="009B06BD" w:rsidRDefault="00BA7B62" w:rsidP="00BA7B62">
      <w:pPr>
        <w:pStyle w:val="11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наглядные пособия.</w:t>
      </w:r>
    </w:p>
    <w:p w:rsidR="00BA7B62" w:rsidRPr="009B06BD" w:rsidRDefault="00BA7B62" w:rsidP="00BA7B62">
      <w:pPr>
        <w:pStyle w:val="11"/>
        <w:shd w:val="clear" w:color="auto" w:fill="auto"/>
        <w:spacing w:after="300" w:line="240" w:lineRule="auto"/>
        <w:ind w:left="20" w:right="20" w:firstLine="689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Технические средства обучения: интерактивная доска с лицензионным программным обеспечением и </w:t>
      </w:r>
      <w:proofErr w:type="spellStart"/>
      <w:r w:rsidRPr="009B06BD">
        <w:rPr>
          <w:sz w:val="24"/>
          <w:szCs w:val="24"/>
        </w:rPr>
        <w:t>мультимедиапроектор</w:t>
      </w:r>
      <w:proofErr w:type="spellEnd"/>
      <w:r w:rsidRPr="009B06BD">
        <w:rPr>
          <w:sz w:val="24"/>
          <w:szCs w:val="24"/>
        </w:rPr>
        <w:t>.</w:t>
      </w:r>
    </w:p>
    <w:p w:rsidR="00EE60C1" w:rsidRPr="009B06BD" w:rsidRDefault="00BA7B62" w:rsidP="00BA7B62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Оборудование и технологическое оснащение рабочих мест: программное обеспечение общего и профессионального назначения, методические разработки сценариев.</w:t>
      </w:r>
    </w:p>
    <w:p w:rsidR="00EE60C1" w:rsidRPr="009B06BD" w:rsidRDefault="00EE60C1" w:rsidP="00BA7B62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B06BD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E60C1" w:rsidRPr="009B06BD" w:rsidRDefault="00EE60C1" w:rsidP="00BA7B6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B06BD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B06BD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9B06BD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</w:t>
      </w:r>
      <w:r w:rsidR="00BA7B62" w:rsidRPr="009B06BD">
        <w:rPr>
          <w:rFonts w:ascii="Times New Roman" w:hAnsi="Times New Roman"/>
          <w:bCs/>
          <w:sz w:val="24"/>
          <w:szCs w:val="24"/>
        </w:rPr>
        <w:t>быть дополнен новыми изданиями.</w:t>
      </w:r>
    </w:p>
    <w:p w:rsidR="00EE60C1" w:rsidRPr="009B06BD" w:rsidRDefault="00EE60C1" w:rsidP="00EE60C1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EE60C1" w:rsidRPr="009B06BD" w:rsidRDefault="00EE60C1" w:rsidP="00EE60C1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gram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Педагогика :</w:t>
      </w:r>
      <w:proofErr w:type="gram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Л. С. 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Подымова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 ; под общей редакцией Л. С. 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Подымовой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В. А. 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Сластенина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246 с. — (Профессиональное образование). — ISBN 978-5-534-00417-5. — </w:t>
      </w:r>
      <w:proofErr w:type="gram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https://urait.ru/bcode/511577 (дата обращения: 15.01.2023).</w:t>
      </w:r>
    </w:p>
    <w:p w:rsidR="00EE60C1" w:rsidRPr="009B06BD" w:rsidRDefault="00EE60C1" w:rsidP="00EE60C1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  <w:lang w:eastAsia="x-none"/>
        </w:rPr>
        <w:t xml:space="preserve">2. </w:t>
      </w:r>
      <w:proofErr w:type="spellStart"/>
      <w:r w:rsidRPr="009B06BD">
        <w:rPr>
          <w:rFonts w:ascii="Times New Roman" w:hAnsi="Times New Roman"/>
          <w:color w:val="0D0D0D"/>
          <w:sz w:val="24"/>
          <w:szCs w:val="24"/>
        </w:rPr>
        <w:t>Сковородкина</w:t>
      </w:r>
      <w:proofErr w:type="spellEnd"/>
      <w:r w:rsidRPr="009B06BD">
        <w:rPr>
          <w:rFonts w:ascii="Times New Roman" w:hAnsi="Times New Roman"/>
          <w:color w:val="0D0D0D"/>
          <w:sz w:val="24"/>
          <w:szCs w:val="24"/>
        </w:rPr>
        <w:t xml:space="preserve"> И.З. Педагогика: электронный учебно-методический комплекс / И.З. </w:t>
      </w:r>
      <w:proofErr w:type="spellStart"/>
      <w:r w:rsidRPr="009B06BD">
        <w:rPr>
          <w:rFonts w:ascii="Times New Roman" w:hAnsi="Times New Roman"/>
          <w:color w:val="0D0D0D"/>
          <w:sz w:val="24"/>
          <w:szCs w:val="24"/>
        </w:rPr>
        <w:t>Сковородкина</w:t>
      </w:r>
      <w:proofErr w:type="spellEnd"/>
      <w:r w:rsidRPr="009B06BD">
        <w:rPr>
          <w:rFonts w:ascii="Times New Roman" w:hAnsi="Times New Roman"/>
          <w:color w:val="0D0D0D"/>
          <w:sz w:val="24"/>
          <w:szCs w:val="24"/>
        </w:rPr>
        <w:t xml:space="preserve">, С.А. Герасимов. – </w:t>
      </w:r>
      <w:proofErr w:type="gramStart"/>
      <w:r w:rsidRPr="009B06BD">
        <w:rPr>
          <w:rFonts w:ascii="Times New Roman" w:hAnsi="Times New Roman"/>
          <w:color w:val="0D0D0D"/>
          <w:sz w:val="24"/>
          <w:szCs w:val="24"/>
        </w:rPr>
        <w:t>М. :</w:t>
      </w:r>
      <w:proofErr w:type="gramEnd"/>
      <w:r w:rsidRPr="009B06BD">
        <w:rPr>
          <w:rFonts w:ascii="Times New Roman" w:hAnsi="Times New Roman"/>
          <w:color w:val="0D0D0D"/>
          <w:sz w:val="24"/>
          <w:szCs w:val="24"/>
        </w:rPr>
        <w:t xml:space="preserve"> Издательский центр «Академия», 2020. – </w:t>
      </w:r>
      <w:proofErr w:type="gramStart"/>
      <w:r w:rsidRPr="009B06BD">
        <w:rPr>
          <w:rFonts w:ascii="Times New Roman" w:hAnsi="Times New Roman"/>
          <w:color w:val="0D0D0D"/>
          <w:sz w:val="24"/>
          <w:szCs w:val="24"/>
        </w:rPr>
        <w:t>Текст :</w:t>
      </w:r>
      <w:proofErr w:type="gramEnd"/>
      <w:r w:rsidRPr="009B06BD">
        <w:rPr>
          <w:rFonts w:ascii="Times New Roman" w:hAnsi="Times New Roman"/>
          <w:color w:val="0D0D0D"/>
          <w:sz w:val="24"/>
          <w:szCs w:val="24"/>
        </w:rPr>
        <w:t xml:space="preserve">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EE60C1" w:rsidRPr="009B06BD" w:rsidRDefault="00EE60C1" w:rsidP="00EE60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color w:val="0D0D0D"/>
          <w:sz w:val="24"/>
          <w:szCs w:val="24"/>
        </w:rPr>
        <w:t xml:space="preserve">3. </w:t>
      </w:r>
      <w:proofErr w:type="gramStart"/>
      <w:r w:rsidRPr="009B06BD">
        <w:rPr>
          <w:rFonts w:ascii="Times New Roman" w:hAnsi="Times New Roman"/>
          <w:color w:val="0D0D0D"/>
          <w:sz w:val="24"/>
          <w:szCs w:val="24"/>
        </w:rPr>
        <w:t>Психология :</w:t>
      </w:r>
      <w:proofErr w:type="gramEnd"/>
      <w:r w:rsidRPr="009B06BD">
        <w:rPr>
          <w:rFonts w:ascii="Times New Roman" w:hAnsi="Times New Roman"/>
          <w:color w:val="0D0D0D"/>
          <w:sz w:val="24"/>
          <w:szCs w:val="24"/>
        </w:rPr>
        <w:t xml:space="preserve"> электронный учебно-методический комплекс / И. В. Дубровина, Е. Е. Данилова, А. М. Прихожан, А. Д. Андреева. – </w:t>
      </w:r>
      <w:proofErr w:type="gramStart"/>
      <w:r w:rsidRPr="009B06BD">
        <w:rPr>
          <w:rFonts w:ascii="Times New Roman" w:hAnsi="Times New Roman"/>
          <w:color w:val="0D0D0D"/>
          <w:sz w:val="24"/>
          <w:szCs w:val="24"/>
        </w:rPr>
        <w:t>М. :</w:t>
      </w:r>
      <w:proofErr w:type="gramEnd"/>
      <w:r w:rsidRPr="009B06BD">
        <w:rPr>
          <w:rFonts w:ascii="Times New Roman" w:hAnsi="Times New Roman"/>
          <w:color w:val="0D0D0D"/>
          <w:sz w:val="24"/>
          <w:szCs w:val="24"/>
        </w:rPr>
        <w:t xml:space="preserve"> Издательский центр «Академия», 2020. – </w:t>
      </w:r>
      <w:proofErr w:type="gramStart"/>
      <w:r w:rsidRPr="009B06BD">
        <w:rPr>
          <w:rFonts w:ascii="Times New Roman" w:hAnsi="Times New Roman"/>
          <w:color w:val="0D0D0D"/>
          <w:sz w:val="24"/>
          <w:szCs w:val="24"/>
        </w:rPr>
        <w:t>Текст :</w:t>
      </w:r>
      <w:proofErr w:type="gramEnd"/>
      <w:r w:rsidRPr="009B06BD">
        <w:rPr>
          <w:rFonts w:ascii="Times New Roman" w:hAnsi="Times New Roman"/>
          <w:color w:val="0D0D0D"/>
          <w:sz w:val="24"/>
          <w:szCs w:val="24"/>
        </w:rPr>
        <w:t xml:space="preserve">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EE60C1" w:rsidRPr="009B06BD" w:rsidRDefault="00EE60C1" w:rsidP="00EE60C1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left="20" w:firstLine="0"/>
        <w:contextualSpacing/>
        <w:jc w:val="both"/>
        <w:rPr>
          <w:b/>
          <w:i/>
          <w:sz w:val="24"/>
          <w:szCs w:val="24"/>
        </w:rPr>
      </w:pPr>
      <w:r w:rsidRPr="009B06BD">
        <w:rPr>
          <w:b/>
          <w:i/>
          <w:sz w:val="24"/>
          <w:szCs w:val="24"/>
        </w:rPr>
        <w:t>Дополнительные источники: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1. Вакуленко Ю.А., Власенко О.П., </w:t>
      </w:r>
      <w:proofErr w:type="spellStart"/>
      <w:r w:rsidRPr="009B06BD">
        <w:rPr>
          <w:sz w:val="24"/>
          <w:szCs w:val="24"/>
        </w:rPr>
        <w:t>Гальцова</w:t>
      </w:r>
      <w:proofErr w:type="spellEnd"/>
      <w:r w:rsidRPr="009B06BD">
        <w:rPr>
          <w:sz w:val="24"/>
          <w:szCs w:val="24"/>
        </w:rPr>
        <w:t xml:space="preserve"> Е.А. Компакт-диск для компьютера. Группа продленного дня. Учебная и досуговая деятельность. Воспитательный процесс, учебно-воспитательные занятия, внеурочные мероприятия, дидактические игры и упражнения. Изд. Учитель, 2019.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2. Внеклассные мероприятия в коррекционных классах / авт.-сост. </w:t>
      </w:r>
      <w:proofErr w:type="spellStart"/>
      <w:r w:rsidRPr="009B06BD">
        <w:rPr>
          <w:sz w:val="24"/>
          <w:szCs w:val="24"/>
        </w:rPr>
        <w:t>Н.М.Гончарова</w:t>
      </w:r>
      <w:proofErr w:type="spellEnd"/>
      <w:r w:rsidRPr="009B06BD">
        <w:rPr>
          <w:sz w:val="24"/>
          <w:szCs w:val="24"/>
        </w:rPr>
        <w:t xml:space="preserve"> и др. - Волгоград: Учитель, 2017. - 249 с.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lastRenderedPageBreak/>
        <w:t xml:space="preserve">3. </w:t>
      </w:r>
      <w:proofErr w:type="spellStart"/>
      <w:r w:rsidRPr="009B06BD">
        <w:rPr>
          <w:sz w:val="24"/>
          <w:szCs w:val="24"/>
        </w:rPr>
        <w:t>Ковынева</w:t>
      </w:r>
      <w:proofErr w:type="spellEnd"/>
      <w:r w:rsidRPr="009B06BD">
        <w:rPr>
          <w:sz w:val="24"/>
          <w:szCs w:val="24"/>
        </w:rPr>
        <w:t xml:space="preserve"> М.В. Методика активного обучения и воспитания (современный подход к гражданскому образованию и воспитанию). Серия «Здравствуй, школа!». Ростов н/Д: Феникс, 2018. - 320 с.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4. </w:t>
      </w:r>
      <w:proofErr w:type="spellStart"/>
      <w:r w:rsidRPr="009B06BD">
        <w:rPr>
          <w:sz w:val="24"/>
          <w:szCs w:val="24"/>
        </w:rPr>
        <w:t>Лободинй</w:t>
      </w:r>
      <w:proofErr w:type="spellEnd"/>
      <w:r w:rsidRPr="009B06BD">
        <w:rPr>
          <w:sz w:val="24"/>
          <w:szCs w:val="24"/>
        </w:rPr>
        <w:t xml:space="preserve"> Н.В. и др. </w:t>
      </w:r>
      <w:proofErr w:type="spellStart"/>
      <w:r w:rsidRPr="009B06BD">
        <w:rPr>
          <w:sz w:val="24"/>
          <w:szCs w:val="24"/>
        </w:rPr>
        <w:t>Здоровьесберегающая</w:t>
      </w:r>
      <w:proofErr w:type="spellEnd"/>
      <w:r w:rsidRPr="009B06BD">
        <w:rPr>
          <w:sz w:val="24"/>
          <w:szCs w:val="24"/>
        </w:rPr>
        <w:t xml:space="preserve"> деятельность: планирование, рекомендации, мероприятия</w:t>
      </w:r>
      <w:proofErr w:type="gramStart"/>
      <w:r w:rsidRPr="009B06BD">
        <w:rPr>
          <w:sz w:val="24"/>
          <w:szCs w:val="24"/>
        </w:rPr>
        <w:t>. :</w:t>
      </w:r>
      <w:proofErr w:type="gramEnd"/>
      <w:r w:rsidRPr="009B06BD">
        <w:rPr>
          <w:sz w:val="24"/>
          <w:szCs w:val="24"/>
        </w:rPr>
        <w:t xml:space="preserve"> пособие для учителей, классных руководителей. - Изд. Учитель, 2019. - 205 с.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5. Орешкина Т.А. Героико-патриотическое воспитание в школе: детские объединения, музеи, клубы, кружки, поисковая деятельность: пособие для </w:t>
      </w:r>
      <w:proofErr w:type="spellStart"/>
      <w:r w:rsidRPr="009B06BD">
        <w:rPr>
          <w:sz w:val="24"/>
          <w:szCs w:val="24"/>
        </w:rPr>
        <w:t>учитилей</w:t>
      </w:r>
      <w:proofErr w:type="spellEnd"/>
      <w:r w:rsidRPr="009B06BD">
        <w:rPr>
          <w:sz w:val="24"/>
          <w:szCs w:val="24"/>
        </w:rPr>
        <w:t>. - Изд. Учитель, 2016. - 122 с.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b/>
          <w:sz w:val="24"/>
          <w:szCs w:val="24"/>
        </w:rPr>
        <w:t>Интернет - ресурсы</w:t>
      </w:r>
      <w:r w:rsidRPr="009B06BD">
        <w:rPr>
          <w:sz w:val="24"/>
          <w:szCs w:val="24"/>
        </w:rPr>
        <w:t xml:space="preserve"> 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Сущность внеклассной воспитательной работы. Форма доступа, </w:t>
      </w:r>
      <w:hyperlink r:id="rId10" w:history="1">
        <w:r w:rsidRPr="009B06BD">
          <w:rPr>
            <w:rStyle w:val="a4"/>
            <w:sz w:val="24"/>
            <w:szCs w:val="24"/>
            <w:lang w:val="en-US"/>
          </w:rPr>
          <w:t>http</w:t>
        </w:r>
        <w:r w:rsidRPr="009B06BD">
          <w:rPr>
            <w:rStyle w:val="a4"/>
            <w:sz w:val="24"/>
            <w:szCs w:val="24"/>
          </w:rPr>
          <w:t>://</w:t>
        </w:r>
        <w:r w:rsidRPr="009B06BD">
          <w:rPr>
            <w:rStyle w:val="a4"/>
            <w:sz w:val="24"/>
            <w:szCs w:val="24"/>
            <w:lang w:val="en-US"/>
          </w:rPr>
          <w:t>www</w:t>
        </w:r>
        <w:r w:rsidRPr="009B06BD">
          <w:rPr>
            <w:rStyle w:val="a4"/>
            <w:sz w:val="24"/>
            <w:szCs w:val="24"/>
          </w:rPr>
          <w:t>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pedsovet</w:t>
        </w:r>
        <w:proofErr w:type="spellEnd"/>
        <w:r w:rsidRPr="009B06BD">
          <w:rPr>
            <w:rStyle w:val="a4"/>
            <w:sz w:val="24"/>
            <w:szCs w:val="24"/>
          </w:rPr>
          <w:t>.</w:t>
        </w:r>
        <w:r w:rsidRPr="009B06BD">
          <w:rPr>
            <w:rStyle w:val="a4"/>
            <w:sz w:val="24"/>
            <w:szCs w:val="24"/>
            <w:lang w:val="en-US"/>
          </w:rPr>
          <w:t>info</w:t>
        </w:r>
        <w:r w:rsidRPr="009B06BD">
          <w:rPr>
            <w:rStyle w:val="a4"/>
            <w:sz w:val="24"/>
            <w:szCs w:val="24"/>
          </w:rPr>
          <w:t>/</w:t>
        </w:r>
        <w:r w:rsidRPr="009B06BD">
          <w:rPr>
            <w:rStyle w:val="a4"/>
            <w:sz w:val="24"/>
            <w:szCs w:val="24"/>
            <w:lang w:val="en-US"/>
          </w:rPr>
          <w:t>pages</w:t>
        </w:r>
        <w:r w:rsidRPr="009B06BD">
          <w:rPr>
            <w:rStyle w:val="a4"/>
            <w:sz w:val="24"/>
            <w:szCs w:val="24"/>
          </w:rPr>
          <w:t>/</w:t>
        </w:r>
        <w:r w:rsidRPr="009B06BD">
          <w:rPr>
            <w:rStyle w:val="a4"/>
            <w:sz w:val="24"/>
            <w:szCs w:val="24"/>
            <w:lang w:val="en-US"/>
          </w:rPr>
          <w:t>articles</w:t>
        </w:r>
        <w:r w:rsidRPr="009B06BD">
          <w:rPr>
            <w:rStyle w:val="a4"/>
            <w:sz w:val="24"/>
            <w:szCs w:val="24"/>
          </w:rPr>
          <w:t>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metodica</w:t>
        </w:r>
        <w:proofErr w:type="spellEnd"/>
      </w:hyperlink>
    </w:p>
    <w:p w:rsidR="00BA7B62" w:rsidRPr="009B06BD" w:rsidRDefault="00BA7B62" w:rsidP="00BA7B62">
      <w:pPr>
        <w:pStyle w:val="11"/>
        <w:shd w:val="clear" w:color="auto" w:fill="auto"/>
        <w:tabs>
          <w:tab w:val="right" w:pos="9638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11. </w:t>
      </w:r>
      <w:hyperlink r:id="rId11" w:history="1">
        <w:r w:rsidRPr="009B06BD">
          <w:rPr>
            <w:rStyle w:val="a4"/>
            <w:sz w:val="24"/>
            <w:szCs w:val="24"/>
            <w:lang w:val="en-US"/>
          </w:rPr>
          <w:t>http</w:t>
        </w:r>
        <w:r w:rsidRPr="009B06BD">
          <w:rPr>
            <w:rStyle w:val="a4"/>
            <w:sz w:val="24"/>
            <w:szCs w:val="24"/>
          </w:rPr>
          <w:t>://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studproekt</w:t>
        </w:r>
        <w:proofErr w:type="spellEnd"/>
        <w:r w:rsidRPr="009B06BD">
          <w:rPr>
            <w:rStyle w:val="a4"/>
            <w:sz w:val="24"/>
            <w:szCs w:val="24"/>
          </w:rPr>
          <w:t>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stavsu</w:t>
        </w:r>
        <w:proofErr w:type="spellEnd"/>
        <w:r w:rsidRPr="009B06BD">
          <w:rPr>
            <w:rStyle w:val="a4"/>
            <w:sz w:val="24"/>
            <w:szCs w:val="24"/>
          </w:rPr>
          <w:t>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ru</w:t>
        </w:r>
        <w:proofErr w:type="spellEnd"/>
        <w:r w:rsidRPr="009B06BD">
          <w:rPr>
            <w:rStyle w:val="a4"/>
            <w:sz w:val="24"/>
            <w:szCs w:val="24"/>
          </w:rPr>
          <w:t>/</w:t>
        </w:r>
        <w:r w:rsidRPr="009B06BD">
          <w:rPr>
            <w:rStyle w:val="a4"/>
            <w:sz w:val="24"/>
            <w:szCs w:val="24"/>
            <w:lang w:val="en-US"/>
          </w:rPr>
          <w:t>index</w:t>
        </w:r>
      </w:hyperlink>
      <w:r w:rsidRPr="009B06BD">
        <w:rPr>
          <w:sz w:val="24"/>
          <w:szCs w:val="24"/>
        </w:rPr>
        <w:t>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12. </w:t>
      </w:r>
      <w:proofErr w:type="spellStart"/>
      <w:r w:rsidRPr="009B06BD">
        <w:rPr>
          <w:sz w:val="24"/>
          <w:szCs w:val="24"/>
        </w:rPr>
        <w:t>Казаренков</w:t>
      </w:r>
      <w:proofErr w:type="spellEnd"/>
      <w:r w:rsidRPr="009B06BD">
        <w:rPr>
          <w:sz w:val="24"/>
          <w:szCs w:val="24"/>
        </w:rPr>
        <w:t xml:space="preserve"> В. Основы педагогики: интеграция урочных и внеурочных занятий школьников. Форма доступа. </w:t>
      </w:r>
      <w:hyperlink r:id="rId12" w:history="1">
        <w:r w:rsidRPr="009B06BD">
          <w:rPr>
            <w:rStyle w:val="a4"/>
            <w:sz w:val="24"/>
            <w:szCs w:val="24"/>
            <w:lang w:val="en-US"/>
          </w:rPr>
          <w:t>http</w:t>
        </w:r>
        <w:r w:rsidRPr="009B06BD">
          <w:rPr>
            <w:rStyle w:val="a4"/>
            <w:sz w:val="24"/>
            <w:szCs w:val="24"/>
          </w:rPr>
          <w:t>://</w:t>
        </w:r>
        <w:r w:rsidRPr="009B06BD">
          <w:rPr>
            <w:rStyle w:val="a4"/>
            <w:sz w:val="24"/>
            <w:szCs w:val="24"/>
            <w:lang w:val="en-US"/>
          </w:rPr>
          <w:t>www</w:t>
        </w:r>
        <w:r w:rsidRPr="009B06BD">
          <w:rPr>
            <w:rStyle w:val="a4"/>
            <w:sz w:val="24"/>
            <w:szCs w:val="24"/>
          </w:rPr>
          <w:t>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gumer</w:t>
        </w:r>
        <w:proofErr w:type="spellEnd"/>
        <w:r w:rsidRPr="009B06BD">
          <w:rPr>
            <w:rStyle w:val="a4"/>
            <w:sz w:val="24"/>
            <w:szCs w:val="24"/>
          </w:rPr>
          <w:t>.</w:t>
        </w:r>
        <w:r w:rsidRPr="009B06BD">
          <w:rPr>
            <w:rStyle w:val="a4"/>
            <w:sz w:val="24"/>
            <w:szCs w:val="24"/>
            <w:lang w:val="en-US"/>
          </w:rPr>
          <w:t>info</w:t>
        </w:r>
        <w:r w:rsidRPr="009B06BD">
          <w:rPr>
            <w:rStyle w:val="a4"/>
            <w:sz w:val="24"/>
            <w:szCs w:val="24"/>
          </w:rPr>
          <w:t>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bibliotek</w:t>
        </w:r>
        <w:proofErr w:type="spellEnd"/>
        <w:r w:rsidRPr="009B06BD">
          <w:rPr>
            <w:rStyle w:val="a4"/>
            <w:sz w:val="24"/>
            <w:szCs w:val="24"/>
          </w:rPr>
          <w:t>_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Buks</w:t>
        </w:r>
        <w:proofErr w:type="spellEnd"/>
        <w:r w:rsidRPr="009B06BD">
          <w:rPr>
            <w:rStyle w:val="a4"/>
            <w:sz w:val="24"/>
            <w:szCs w:val="24"/>
          </w:rPr>
          <w:t>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Pedagog</w:t>
        </w:r>
        <w:proofErr w:type="spellEnd"/>
        <w:r w:rsidRPr="009B06BD">
          <w:rPr>
            <w:rStyle w:val="a4"/>
            <w:sz w:val="24"/>
            <w:szCs w:val="24"/>
          </w:rPr>
          <w:t>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kazar</w:t>
        </w:r>
        <w:proofErr w:type="spellEnd"/>
        <w:r w:rsidRPr="009B06BD">
          <w:rPr>
            <w:rStyle w:val="a4"/>
            <w:sz w:val="24"/>
            <w:szCs w:val="24"/>
          </w:rPr>
          <w:t>/01.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php</w:t>
        </w:r>
        <w:proofErr w:type="spellEnd"/>
      </w:hyperlink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</w:p>
    <w:p w:rsidR="00BA7B62" w:rsidRPr="009B06BD" w:rsidRDefault="009B06BD" w:rsidP="00BA7B62">
      <w:pPr>
        <w:pStyle w:val="22"/>
        <w:keepNext/>
        <w:keepLines/>
        <w:shd w:val="clear" w:color="auto" w:fill="auto"/>
        <w:spacing w:before="0" w:line="276" w:lineRule="auto"/>
        <w:ind w:left="720" w:hanging="340"/>
        <w:contextualSpacing/>
        <w:jc w:val="center"/>
        <w:rPr>
          <w:b/>
          <w:sz w:val="24"/>
          <w:szCs w:val="24"/>
        </w:rPr>
      </w:pPr>
      <w:bookmarkStart w:id="5" w:name="bookmark6"/>
      <w:bookmarkStart w:id="6" w:name="_Toc157770653"/>
      <w:bookmarkStart w:id="7" w:name="_Toc157770790"/>
      <w:r>
        <w:rPr>
          <w:b/>
          <w:sz w:val="24"/>
          <w:szCs w:val="24"/>
        </w:rPr>
        <w:t>3</w:t>
      </w:r>
      <w:r w:rsidR="00BA7B62" w:rsidRPr="009B06BD">
        <w:rPr>
          <w:b/>
          <w:sz w:val="24"/>
          <w:szCs w:val="24"/>
        </w:rPr>
        <w:t>.3. Общие требования к организации образовательного процесса</w:t>
      </w:r>
      <w:bookmarkEnd w:id="5"/>
      <w:bookmarkEnd w:id="6"/>
      <w:bookmarkEnd w:id="7"/>
    </w:p>
    <w:p w:rsidR="00BA7B62" w:rsidRPr="009B06BD" w:rsidRDefault="00BA7B62" w:rsidP="00BA7B62">
      <w:pPr>
        <w:pStyle w:val="11"/>
        <w:shd w:val="clear" w:color="auto" w:fill="auto"/>
        <w:spacing w:line="276" w:lineRule="auto"/>
        <w:ind w:left="20" w:right="20" w:firstLine="689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Обязательным условием допуска к производственным практикам в рамках профессионального </w:t>
      </w:r>
      <w:proofErr w:type="gramStart"/>
      <w:r w:rsidRPr="009B06BD">
        <w:rPr>
          <w:sz w:val="24"/>
          <w:szCs w:val="24"/>
        </w:rPr>
        <w:t>модуля  является</w:t>
      </w:r>
      <w:proofErr w:type="gramEnd"/>
      <w:r w:rsidRPr="009B06BD">
        <w:rPr>
          <w:sz w:val="24"/>
          <w:szCs w:val="24"/>
        </w:rPr>
        <w:t xml:space="preserve"> освоение учебной практики для получения первичных профессиональных навыков в рамках профессионального модуля «Основы внеурочной работы в социально- педагогической деятельности.</w:t>
      </w:r>
    </w:p>
    <w:p w:rsidR="00BA7B62" w:rsidRPr="009B06BD" w:rsidRDefault="00BA7B62" w:rsidP="00BA7B62">
      <w:pPr>
        <w:pStyle w:val="20"/>
        <w:shd w:val="clear" w:color="auto" w:fill="auto"/>
        <w:spacing w:after="304" w:line="276" w:lineRule="auto"/>
        <w:ind w:right="20" w:firstLine="426"/>
        <w:contextualSpacing/>
        <w:rPr>
          <w:b/>
          <w:sz w:val="24"/>
          <w:szCs w:val="24"/>
        </w:rPr>
      </w:pPr>
      <w:r w:rsidRPr="009B06BD">
        <w:rPr>
          <w:b/>
          <w:sz w:val="24"/>
          <w:szCs w:val="24"/>
        </w:rPr>
        <w:t xml:space="preserve">                 </w:t>
      </w:r>
      <w:r w:rsidR="009B06BD">
        <w:rPr>
          <w:b/>
          <w:sz w:val="24"/>
          <w:szCs w:val="24"/>
        </w:rPr>
        <w:t>3</w:t>
      </w:r>
      <w:r w:rsidRPr="009B06BD">
        <w:rPr>
          <w:b/>
          <w:sz w:val="24"/>
          <w:szCs w:val="24"/>
        </w:rPr>
        <w:t>.4. Кадровое обеспечение образовательного процесса</w:t>
      </w:r>
    </w:p>
    <w:p w:rsidR="00BA7B62" w:rsidRPr="009B06BD" w:rsidRDefault="00BA7B62" w:rsidP="00BA7B62">
      <w:pPr>
        <w:pStyle w:val="20"/>
        <w:shd w:val="clear" w:color="auto" w:fill="auto"/>
        <w:spacing w:after="304" w:line="276" w:lineRule="auto"/>
        <w:ind w:right="20" w:firstLine="426"/>
        <w:contextualSpacing/>
        <w:jc w:val="both"/>
        <w:rPr>
          <w:b/>
          <w:sz w:val="24"/>
          <w:szCs w:val="24"/>
        </w:rPr>
      </w:pPr>
      <w:r w:rsidRPr="009B06BD">
        <w:rPr>
          <w:sz w:val="24"/>
          <w:szCs w:val="24"/>
        </w:rPr>
        <w:t xml:space="preserve"> Требования к квалификации педагогических кадров, обеспечивающих обучение по междисциплинарному курсу: </w:t>
      </w:r>
      <w:r w:rsidRPr="00F32D0B">
        <w:rPr>
          <w:rStyle w:val="23"/>
          <w:b w:val="0"/>
          <w:sz w:val="24"/>
          <w:szCs w:val="24"/>
        </w:rPr>
        <w:t>наличие высшего профессионального образования, соответствующего профилю модуля «Организация внеурочной деятельности и общения младших школьников».</w:t>
      </w:r>
    </w:p>
    <w:p w:rsidR="00BA7B62" w:rsidRPr="009B06BD" w:rsidRDefault="00BA7B62" w:rsidP="00BA7B62">
      <w:pPr>
        <w:pStyle w:val="20"/>
        <w:shd w:val="clear" w:color="auto" w:fill="auto"/>
        <w:spacing w:after="304" w:line="276" w:lineRule="auto"/>
        <w:ind w:right="20"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Требования к квалификации педагогических кадров, осуществляющих руководство практикой: дипломированные специалисты - преподаватели междисциплинарных курсов, а также общепрофессиональных дисциплин: «Педагогика», «Психология», «Основы педагогического мастерства учителя начальных классов», «Основы организации внеурочной работы», «Теоретические и прикладные аспекты методической работы учителя начальных классов».</w:t>
      </w:r>
    </w:p>
    <w:p w:rsidR="00EE60C1" w:rsidRPr="009B06BD" w:rsidRDefault="00EE60C1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br w:type="page"/>
      </w:r>
    </w:p>
    <w:p w:rsidR="00EE60C1" w:rsidRPr="009B06BD" w:rsidRDefault="00EE60C1" w:rsidP="009B06BD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8" w:name="_Toc157770791"/>
      <w:r w:rsidRPr="009B06BD">
        <w:rPr>
          <w:rFonts w:ascii="Times New Roman" w:hAnsi="Times New Roman" w:cs="Times New Roman"/>
          <w:b/>
          <w:color w:val="auto"/>
          <w:sz w:val="24"/>
        </w:rPr>
        <w:lastRenderedPageBreak/>
        <w:t>4. КОНТРОЛЬ И ОЦЕНКА РЕЗУЛЬТАТОВ ОСВОЕНИЯ</w:t>
      </w:r>
      <w:bookmarkEnd w:id="8"/>
    </w:p>
    <w:p w:rsidR="00EE60C1" w:rsidRPr="009B06BD" w:rsidRDefault="00EE60C1" w:rsidP="009B06BD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9" w:name="_Toc157770792"/>
      <w:r w:rsidRPr="009B06BD">
        <w:rPr>
          <w:rFonts w:ascii="Times New Roman" w:hAnsi="Times New Roman" w:cs="Times New Roman"/>
          <w:b/>
          <w:color w:val="auto"/>
          <w:sz w:val="24"/>
        </w:rPr>
        <w:t>УЧЕБНОЙ ДИСЦИПЛИНЫ</w:t>
      </w:r>
      <w:bookmarkEnd w:id="9"/>
    </w:p>
    <w:p w:rsidR="00EE60C1" w:rsidRPr="009B06BD" w:rsidRDefault="00EE60C1" w:rsidP="00EE60C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3459"/>
        <w:gridCol w:w="138"/>
        <w:gridCol w:w="2319"/>
      </w:tblGrid>
      <w:tr w:rsidR="00EE60C1" w:rsidRPr="009B06BD" w:rsidTr="00615B69">
        <w:tc>
          <w:tcPr>
            <w:tcW w:w="1834" w:type="pct"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06BD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06BD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31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06BD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EE60C1" w:rsidRPr="009B06BD" w:rsidTr="00615B69">
        <w:trPr>
          <w:trHeight w:val="248"/>
        </w:trPr>
        <w:tc>
          <w:tcPr>
            <w:tcW w:w="5000" w:type="pct"/>
            <w:gridSpan w:val="4"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06BD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дисциплины:</w:t>
            </w:r>
          </w:p>
        </w:tc>
      </w:tr>
      <w:tr w:rsidR="00EE60C1" w:rsidRPr="009B06BD" w:rsidTr="00615B69"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оценивать постановку цели и задач уроков, внеурочных мероприятий и занятий, определять педагогические возможности и эффективность применения различных методов, приемов, методик, форм организации обучения и воспитания</w:t>
            </w:r>
          </w:p>
        </w:tc>
        <w:tc>
          <w:tcPr>
            <w:tcW w:w="192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техниками постановки целей и задач урока;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методами, приемами, методиками, формами организации обучения и воспитания;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 w:val="restar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Экспертное наблюдение за ходом выполнения практической работы;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Мониторинг роста уровня самостоятельности и навыков получения нового знания каждым обучающимся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Оценка ответов в устной/письменной форме;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Экзамен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анализировать педагогическую деятельность, педагогические факты и явления</w:t>
            </w:r>
          </w:p>
        </w:tc>
        <w:tc>
          <w:tcPr>
            <w:tcW w:w="192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технологиями анализа;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</w:t>
            </w:r>
          </w:p>
        </w:tc>
        <w:tc>
          <w:tcPr>
            <w:tcW w:w="192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Умение анализировать информацию;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приемами составления планов профессионального самообразования и саморазвития;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ориентироваться в современных проблемах образования, тенденциях его развития и направлениях реформирования</w:t>
            </w:r>
          </w:p>
        </w:tc>
        <w:tc>
          <w:tcPr>
            <w:tcW w:w="192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навыком ориентирования в современных проблемах образования;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250"/>
        </w:trPr>
        <w:tc>
          <w:tcPr>
            <w:tcW w:w="5000" w:type="pct"/>
            <w:gridSpan w:val="4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дисциплины:</w:t>
            </w: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 xml:space="preserve"> взаимосвязь педагогической науки и практики, тенденции их развития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взаимосвязей педагогической науки и практики</w:t>
            </w:r>
          </w:p>
        </w:tc>
        <w:tc>
          <w:tcPr>
            <w:tcW w:w="1315" w:type="pct"/>
            <w:gridSpan w:val="2"/>
            <w:vMerge w:val="restar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Экспертное наблюдение </w:t>
            </w:r>
            <w:r w:rsidRPr="009B06BD">
              <w:rPr>
                <w:rFonts w:ascii="Times New Roman" w:hAnsi="Times New Roman"/>
                <w:bCs/>
              </w:rPr>
              <w:br/>
              <w:t xml:space="preserve">за ходом выполнения </w:t>
            </w:r>
            <w:r w:rsidRPr="009B06BD">
              <w:rPr>
                <w:rFonts w:ascii="Times New Roman" w:hAnsi="Times New Roman"/>
                <w:bCs/>
              </w:rPr>
              <w:br/>
              <w:t>практической работы;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Мониторинг роста уровня самостоятельности </w:t>
            </w:r>
            <w:r w:rsidRPr="009B06BD">
              <w:rPr>
                <w:rFonts w:ascii="Times New Roman" w:hAnsi="Times New Roman"/>
                <w:bCs/>
              </w:rPr>
              <w:br/>
              <w:t xml:space="preserve">и навыков получения </w:t>
            </w:r>
            <w:r w:rsidRPr="009B06BD">
              <w:rPr>
                <w:rFonts w:ascii="Times New Roman" w:hAnsi="Times New Roman"/>
                <w:bCs/>
              </w:rPr>
              <w:br/>
              <w:t xml:space="preserve">нового знания каждым </w:t>
            </w:r>
            <w:r w:rsidRPr="009B06BD">
              <w:rPr>
                <w:rFonts w:ascii="Times New Roman" w:hAnsi="Times New Roman"/>
                <w:bCs/>
              </w:rPr>
              <w:br/>
              <w:t>обучающимся;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Оценка ответов </w:t>
            </w:r>
            <w:r w:rsidRPr="009B06BD">
              <w:rPr>
                <w:rFonts w:ascii="Times New Roman" w:hAnsi="Times New Roman"/>
                <w:bCs/>
              </w:rPr>
              <w:br/>
              <w:t>в устной/письменной форме;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Экзамен</w:t>
            </w: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значение и логику целеполагания в обучении и педагогической деятельности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значения и логики целеполагания в обучении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533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принципы обучения и воспитания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принципов обучения и воспитания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особенности содержания и организации педагогического процесса в условиях разных типов образовательных организаций на различных уровнях образования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особенностей организации педагогического процесса в условиях разных типов образовательных организаций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формы, методы и средства обучения и воспитания, их педагогические возможности и условия применения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форм, методов и средств обучения и воспитания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психолого-педагогические условия развития мотивации и способностей в процессе обучения, основы развивающего </w:t>
            </w:r>
            <w:r w:rsidRPr="009B06BD">
              <w:rPr>
                <w:rFonts w:ascii="Times New Roman" w:hAnsi="Times New Roman"/>
              </w:rPr>
              <w:lastRenderedPageBreak/>
              <w:t>обучения, дифференциации и индивидуализации обучения и воспитания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lastRenderedPageBreak/>
              <w:t>Знание основ развития мотивации;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основ развивающего обучения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273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lastRenderedPageBreak/>
              <w:t xml:space="preserve">педагогические условия предупреждения и коррекции социальной и школьной </w:t>
            </w:r>
            <w:proofErr w:type="spellStart"/>
            <w:r w:rsidRPr="009B06BD">
              <w:rPr>
                <w:rFonts w:ascii="Times New Roman" w:hAnsi="Times New Roman"/>
              </w:rPr>
              <w:t>дезадаптации</w:t>
            </w:r>
            <w:proofErr w:type="spellEnd"/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Знание педагогических условий школьной </w:t>
            </w:r>
            <w:proofErr w:type="spellStart"/>
            <w:r w:rsidRPr="009B06BD">
              <w:rPr>
                <w:rFonts w:ascii="Times New Roman" w:hAnsi="Times New Roman"/>
                <w:bCs/>
              </w:rPr>
              <w:t>дезадаптации</w:t>
            </w:r>
            <w:proofErr w:type="spellEnd"/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415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норм, отклонений, нарушений в соматическом, психическом, речевом, интеллектуальном развитии ребенка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особенности работы с одаренными детьми, детьми с особыми образовательными потребностями, </w:t>
            </w:r>
            <w:proofErr w:type="spellStart"/>
            <w:r w:rsidRPr="009B06BD">
              <w:rPr>
                <w:rFonts w:ascii="Times New Roman" w:hAnsi="Times New Roman"/>
              </w:rPr>
              <w:t>девиантным</w:t>
            </w:r>
            <w:proofErr w:type="spellEnd"/>
            <w:r w:rsidRPr="009B06BD">
              <w:rPr>
                <w:rFonts w:ascii="Times New Roman" w:hAnsi="Times New Roman"/>
              </w:rPr>
              <w:t xml:space="preserve"> поведением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особенностей работы с одаренными детьми;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особенностей работы с детьми с особыми образовательными потребностями;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Знание особенностей работы с детьми с </w:t>
            </w:r>
            <w:proofErr w:type="spellStart"/>
            <w:r w:rsidRPr="009B06BD">
              <w:rPr>
                <w:rFonts w:ascii="Times New Roman" w:hAnsi="Times New Roman"/>
                <w:bCs/>
              </w:rPr>
              <w:t>девиантным</w:t>
            </w:r>
            <w:proofErr w:type="spellEnd"/>
            <w:r w:rsidRPr="009B06BD">
              <w:rPr>
                <w:rFonts w:ascii="Times New Roman" w:hAnsi="Times New Roman"/>
                <w:bCs/>
              </w:rPr>
              <w:t xml:space="preserve"> поведением;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131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приемы привлечения учащихся к целеполаганию, организации и анализу процесса и результатов обучения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приемов привлечения учащихся к целеполаганию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средства контроля и оценки качества образования, психолого-педагогические основы оценочной деятельности педагога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средств контроля и оценки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9B06BD" w:rsidRPr="009B06BD" w:rsidRDefault="00EE60C1" w:rsidP="009B06BD">
      <w:pPr>
        <w:pStyle w:val="1"/>
        <w:jc w:val="center"/>
        <w:rPr>
          <w:rFonts w:ascii="Times New Roman" w:hAnsi="Times New Roman" w:cs="Times New Roman"/>
          <w:b/>
        </w:rPr>
      </w:pPr>
      <w:r w:rsidRPr="009B06BD">
        <w:br w:type="page"/>
      </w:r>
      <w:bookmarkStart w:id="10" w:name="_Toc157770793"/>
      <w:r w:rsidR="009B06BD">
        <w:rPr>
          <w:rFonts w:ascii="Times New Roman" w:hAnsi="Times New Roman" w:cs="Times New Roman"/>
          <w:b/>
          <w:color w:val="auto"/>
          <w:sz w:val="24"/>
        </w:rPr>
        <w:lastRenderedPageBreak/>
        <w:t>5</w:t>
      </w:r>
      <w:r w:rsidR="009B06BD" w:rsidRPr="009B06BD">
        <w:rPr>
          <w:rFonts w:ascii="Times New Roman" w:hAnsi="Times New Roman" w:cs="Times New Roman"/>
          <w:b/>
          <w:color w:val="auto"/>
          <w:sz w:val="24"/>
        </w:rPr>
        <w:t xml:space="preserve">.СПЕЦИАЛЬНЫЕ ИНФОРМАЦИОННО-МЕТОДИЧЕСКИЕ УСЛОВИЯ РЕАЛИЗАЦИИ ПРОГРАММЫ ДЛЯ ИНВАЛИДОВ И ЛИЦ С </w:t>
      </w:r>
      <w:proofErr w:type="gramStart"/>
      <w:r w:rsidR="009B06BD" w:rsidRPr="009B06BD">
        <w:rPr>
          <w:rFonts w:ascii="Times New Roman" w:hAnsi="Times New Roman" w:cs="Times New Roman"/>
          <w:b/>
          <w:color w:val="auto"/>
          <w:sz w:val="24"/>
        </w:rPr>
        <w:t>ОГРАНИЧЕННЫМИ  ВОЗМОЖНОСТЯМИ</w:t>
      </w:r>
      <w:proofErr w:type="gramEnd"/>
      <w:r w:rsidR="009B06BD" w:rsidRPr="009B06BD">
        <w:rPr>
          <w:rFonts w:ascii="Times New Roman" w:hAnsi="Times New Roman" w:cs="Times New Roman"/>
          <w:b/>
          <w:color w:val="auto"/>
          <w:sz w:val="24"/>
        </w:rPr>
        <w:t xml:space="preserve"> ЗДОРОВЬЯ</w:t>
      </w:r>
      <w:bookmarkEnd w:id="10"/>
    </w:p>
    <w:p w:rsidR="009B06BD" w:rsidRPr="009B06BD" w:rsidRDefault="009B06BD" w:rsidP="009B06B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B06BD" w:rsidRPr="009B06BD" w:rsidRDefault="009B06BD" w:rsidP="009B06B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9B06BD">
        <w:rPr>
          <w:rFonts w:ascii="Times New Roman" w:hAnsi="Times New Roman"/>
          <w:b/>
          <w:sz w:val="24"/>
          <w:szCs w:val="24"/>
        </w:rPr>
        <w:t>1 год</w:t>
      </w:r>
      <w:r w:rsidRPr="009B06BD">
        <w:rPr>
          <w:rFonts w:ascii="Times New Roman" w:hAnsi="Times New Roman"/>
          <w:sz w:val="24"/>
          <w:szCs w:val="24"/>
        </w:rPr>
        <w:t>.</w:t>
      </w:r>
    </w:p>
    <w:p w:rsidR="009B06BD" w:rsidRPr="009B06BD" w:rsidRDefault="009B06BD" w:rsidP="009B06B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9B06BD" w:rsidRPr="009B06BD" w:rsidRDefault="009B06BD" w:rsidP="009B06B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B06BD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9B06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06BD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9B06BD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9B06BD" w:rsidRPr="009B06BD" w:rsidRDefault="009B06BD" w:rsidP="009B06B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 xml:space="preserve">        </w:t>
      </w:r>
      <w:r w:rsidRPr="009B06BD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Pr="009B06BD" w:rsidRDefault="006902BF">
      <w:pPr>
        <w:rPr>
          <w:rFonts w:ascii="Times New Roman" w:hAnsi="Times New Roman"/>
        </w:rPr>
      </w:pPr>
    </w:p>
    <w:sectPr w:rsidR="006902BF" w:rsidRPr="009B06BD" w:rsidSect="009B06B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AD0" w:rsidRDefault="001B2AD0" w:rsidP="009B06BD">
      <w:pPr>
        <w:spacing w:after="0" w:line="240" w:lineRule="auto"/>
      </w:pPr>
      <w:r>
        <w:separator/>
      </w:r>
    </w:p>
  </w:endnote>
  <w:endnote w:type="continuationSeparator" w:id="0">
    <w:p w:rsidR="001B2AD0" w:rsidRDefault="001B2AD0" w:rsidP="009B0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089330"/>
      <w:docPartObj>
        <w:docPartGallery w:val="Page Numbers (Bottom of Page)"/>
        <w:docPartUnique/>
      </w:docPartObj>
    </w:sdtPr>
    <w:sdtEndPr/>
    <w:sdtContent>
      <w:p w:rsidR="0083152B" w:rsidRDefault="0083152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84B">
          <w:rPr>
            <w:noProof/>
          </w:rPr>
          <w:t>16</w:t>
        </w:r>
        <w:r>
          <w:fldChar w:fldCharType="end"/>
        </w:r>
      </w:p>
    </w:sdtContent>
  </w:sdt>
  <w:p w:rsidR="0083152B" w:rsidRDefault="0083152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AD0" w:rsidRDefault="001B2AD0" w:rsidP="009B06BD">
      <w:pPr>
        <w:spacing w:after="0" w:line="240" w:lineRule="auto"/>
      </w:pPr>
      <w:r>
        <w:separator/>
      </w:r>
    </w:p>
  </w:footnote>
  <w:footnote w:type="continuationSeparator" w:id="0">
    <w:p w:rsidR="001B2AD0" w:rsidRDefault="001B2AD0" w:rsidP="009B0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3D6C"/>
    <w:multiLevelType w:val="multilevel"/>
    <w:tmpl w:val="426C8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4B897B8A"/>
    <w:multiLevelType w:val="multilevel"/>
    <w:tmpl w:val="7CB8FB7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94E"/>
    <w:rsid w:val="00064A4F"/>
    <w:rsid w:val="00140B10"/>
    <w:rsid w:val="00187945"/>
    <w:rsid w:val="001B2AD0"/>
    <w:rsid w:val="001D4EBE"/>
    <w:rsid w:val="00385949"/>
    <w:rsid w:val="00615B69"/>
    <w:rsid w:val="006902BF"/>
    <w:rsid w:val="007D594E"/>
    <w:rsid w:val="0083152B"/>
    <w:rsid w:val="009B06BD"/>
    <w:rsid w:val="009E784B"/>
    <w:rsid w:val="00AE2CE3"/>
    <w:rsid w:val="00B13592"/>
    <w:rsid w:val="00BA7B62"/>
    <w:rsid w:val="00C27A04"/>
    <w:rsid w:val="00DE0B77"/>
    <w:rsid w:val="00E033E9"/>
    <w:rsid w:val="00EE44DB"/>
    <w:rsid w:val="00EE60C1"/>
    <w:rsid w:val="00F3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F8ADBE4"/>
  <w15:chartTrackingRefBased/>
  <w15:docId w15:val="{CAAEABC3-9271-4B6D-91B5-53E607CEA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0C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06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uiPriority w:val="99"/>
    <w:locked/>
    <w:rsid w:val="00BA7B6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BA7B62"/>
    <w:pPr>
      <w:shd w:val="clear" w:color="auto" w:fill="FFFFFF"/>
      <w:spacing w:after="0" w:line="451" w:lineRule="exact"/>
      <w:ind w:hanging="540"/>
    </w:pPr>
    <w:rPr>
      <w:rFonts w:ascii="Times New Roman" w:eastAsiaTheme="minorHAnsi" w:hAnsi="Times New Roman"/>
      <w:sz w:val="26"/>
      <w:szCs w:val="26"/>
      <w:lang w:eastAsia="en-US"/>
    </w:rPr>
  </w:style>
  <w:style w:type="character" w:styleId="a4">
    <w:name w:val="Hyperlink"/>
    <w:uiPriority w:val="99"/>
    <w:rsid w:val="00BA7B62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0"/>
    <w:uiPriority w:val="99"/>
    <w:locked/>
    <w:rsid w:val="00BA7B6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A7B62"/>
    <w:pPr>
      <w:shd w:val="clear" w:color="auto" w:fill="FFFFFF"/>
      <w:spacing w:before="240" w:after="240" w:line="240" w:lineRule="atLeast"/>
      <w:ind w:hanging="540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21">
    <w:name w:val="Заголовок №2_"/>
    <w:link w:val="22"/>
    <w:uiPriority w:val="99"/>
    <w:locked/>
    <w:rsid w:val="00BA7B62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uiPriority w:val="99"/>
    <w:rsid w:val="00BA7B62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A7B62"/>
    <w:pPr>
      <w:shd w:val="clear" w:color="auto" w:fill="FFFFFF"/>
      <w:spacing w:before="300" w:after="0" w:line="322" w:lineRule="exact"/>
      <w:ind w:hanging="600"/>
      <w:outlineLvl w:val="1"/>
    </w:pPr>
    <w:rPr>
      <w:rFonts w:ascii="Times New Roman" w:eastAsiaTheme="minorHAnsi" w:hAnsi="Times New Roman"/>
      <w:sz w:val="27"/>
      <w:szCs w:val="27"/>
      <w:lang w:eastAsia="en-US"/>
    </w:rPr>
  </w:style>
  <w:style w:type="paragraph" w:styleId="a5">
    <w:name w:val="header"/>
    <w:basedOn w:val="a"/>
    <w:link w:val="a6"/>
    <w:uiPriority w:val="99"/>
    <w:unhideWhenUsed/>
    <w:rsid w:val="009B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06B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9B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06B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06B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9B06BD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B06BD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9B06BD"/>
    <w:pPr>
      <w:spacing w:after="100"/>
      <w:ind w:left="220"/>
    </w:pPr>
  </w:style>
  <w:style w:type="table" w:customStyle="1" w:styleId="211">
    <w:name w:val="Сетка таблицы211"/>
    <w:basedOn w:val="a1"/>
    <w:next w:val="aa"/>
    <w:uiPriority w:val="39"/>
    <w:rsid w:val="00F32D0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F32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32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32D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umer.info/bibliotek_Buks/Pedagog/kazar/01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udproekt.stavsu.ru/inde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edsovet.info/pages/articles/metodica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D6A82-59CF-4163-A3F0-DC4B04BDF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16</Pages>
  <Words>3864</Words>
  <Characters>22029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8</cp:revision>
  <cp:lastPrinted>2024-02-02T12:19:00Z</cp:lastPrinted>
  <dcterms:created xsi:type="dcterms:W3CDTF">2024-02-01T13:25:00Z</dcterms:created>
  <dcterms:modified xsi:type="dcterms:W3CDTF">2024-06-03T08:12:00Z</dcterms:modified>
</cp:coreProperties>
</file>